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C296" w14:textId="6E3A39DF" w:rsidR="00C802A1" w:rsidRDefault="00C802A1" w:rsidP="00C212DB"/>
    <w:p w14:paraId="4ACB1D11" w14:textId="77777777" w:rsidR="004A1651" w:rsidRDefault="004A1651" w:rsidP="00C212DB"/>
    <w:sdt>
      <w:sdtPr>
        <w:rPr>
          <w:rFonts w:ascii="Arial" w:eastAsiaTheme="minorHAnsi" w:hAnsi="Arial" w:cs="Arial"/>
          <w:sz w:val="24"/>
          <w:szCs w:val="24"/>
          <w:lang w:val="fr-FR" w:eastAsia="en-US"/>
        </w:rPr>
        <w:id w:val="-181185009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55E80B2C" w14:textId="6D26F528" w:rsidR="00851827" w:rsidRDefault="00292616" w:rsidP="007D7AD0">
          <w:pPr>
            <w:pStyle w:val="En-ttedetabledesmatires"/>
            <w:rPr>
              <w:rFonts w:ascii="Arial" w:hAnsi="Arial" w:cs="Arial"/>
              <w:color w:val="auto"/>
              <w:lang w:val="fr-FR"/>
            </w:rPr>
          </w:pPr>
          <w:r w:rsidRPr="004A1651">
            <w:rPr>
              <w:rFonts w:ascii="Arial" w:hAnsi="Arial" w:cs="Arial"/>
              <w:color w:val="auto"/>
              <w:lang w:val="fr-FR"/>
            </w:rPr>
            <w:t>RECUEIL D’INFORMATIONS UTILES Á NOS MÉTIERS</w:t>
          </w:r>
        </w:p>
        <w:p w14:paraId="0A97F386" w14:textId="77777777" w:rsidR="004A1651" w:rsidRPr="004A1651" w:rsidRDefault="004A1651" w:rsidP="004A1651">
          <w:pPr>
            <w:rPr>
              <w:lang w:val="fr-FR" w:eastAsia="fr-CH"/>
            </w:rPr>
          </w:pPr>
        </w:p>
        <w:p w14:paraId="01C1BF5E" w14:textId="55AE1611" w:rsidR="007D7AD0" w:rsidRPr="004A1651" w:rsidRDefault="00851827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r w:rsidRPr="004A1651">
            <w:rPr>
              <w:rFonts w:ascii="Arial" w:hAnsi="Arial" w:cs="Arial"/>
            </w:rPr>
            <w:fldChar w:fldCharType="begin"/>
          </w:r>
          <w:r w:rsidRPr="004A1651">
            <w:rPr>
              <w:rFonts w:ascii="Arial" w:hAnsi="Arial" w:cs="Arial"/>
            </w:rPr>
            <w:instrText xml:space="preserve"> TOC \o "1-3" \h \z \u </w:instrText>
          </w:r>
          <w:r w:rsidRPr="004A1651">
            <w:rPr>
              <w:rFonts w:ascii="Arial" w:hAnsi="Arial" w:cs="Arial"/>
            </w:rPr>
            <w:fldChar w:fldCharType="separate"/>
          </w:r>
          <w:hyperlink w:anchor="_Toc96696853" w:history="1">
            <w:r w:rsidR="007D7AD0" w:rsidRPr="004A1651">
              <w:rPr>
                <w:rStyle w:val="Lienhypertexte"/>
                <w:rFonts w:ascii="Arial" w:hAnsi="Arial" w:cs="Arial"/>
              </w:rPr>
              <w:t>Audit / autocontrôle</w:t>
            </w:r>
            <w:r w:rsidR="007D7AD0" w:rsidRPr="004A1651">
              <w:rPr>
                <w:rFonts w:ascii="Arial" w:hAnsi="Arial" w:cs="Arial"/>
                <w:webHidden/>
              </w:rPr>
              <w:tab/>
            </w:r>
            <w:r w:rsidR="007D7AD0" w:rsidRPr="004A1651">
              <w:rPr>
                <w:rFonts w:ascii="Arial" w:hAnsi="Arial" w:cs="Arial"/>
                <w:webHidden/>
              </w:rPr>
              <w:fldChar w:fldCharType="begin"/>
            </w:r>
            <w:r w:rsidR="007D7AD0" w:rsidRPr="004A1651">
              <w:rPr>
                <w:rFonts w:ascii="Arial" w:hAnsi="Arial" w:cs="Arial"/>
                <w:webHidden/>
              </w:rPr>
              <w:instrText xml:space="preserve"> PAGEREF _Toc96696853 \h </w:instrText>
            </w:r>
            <w:r w:rsidR="007D7AD0" w:rsidRPr="004A1651">
              <w:rPr>
                <w:rFonts w:ascii="Arial" w:hAnsi="Arial" w:cs="Arial"/>
                <w:webHidden/>
              </w:rPr>
            </w:r>
            <w:r w:rsidR="007D7AD0"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2</w:t>
            </w:r>
            <w:r w:rsidR="007D7AD0"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00D739AB" w14:textId="6FA55463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54" w:history="1">
            <w:r w:rsidRPr="004A1651">
              <w:rPr>
                <w:rStyle w:val="Lienhypertexte"/>
                <w:rFonts w:ascii="Arial" w:hAnsi="Arial" w:cs="Arial"/>
              </w:rPr>
              <w:t>Amiante / poussières nocives / résines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_Toc96696854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2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BCBFCCB" w14:textId="7A315081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55" w:history="1">
            <w:r w:rsidRPr="004A1651">
              <w:rPr>
                <w:rStyle w:val="Lienhypertexte"/>
                <w:rFonts w:ascii="Arial" w:hAnsi="Arial" w:cs="Arial"/>
              </w:rPr>
              <w:t>Collaborateurs / apprentis / travailleurs isolés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_Toc96696855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2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BADD4A1" w14:textId="4B482E18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56" w:history="1">
            <w:r w:rsidRPr="004A1651">
              <w:rPr>
                <w:rStyle w:val="Lienhypertexte"/>
                <w:rFonts w:ascii="Arial" w:hAnsi="Arial" w:cs="Arial"/>
              </w:rPr>
              <w:t>Chutes de hauteur / glissades chutes et faux pas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_Toc96696856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2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6C2F471" w14:textId="165C8223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57" w:history="1">
            <w:r w:rsidRPr="004A1651">
              <w:rPr>
                <w:rStyle w:val="Lienhypertexte"/>
                <w:rFonts w:ascii="Arial" w:hAnsi="Arial" w:cs="Arial"/>
              </w:rPr>
              <w:t>Climat, conditions de travail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_Toc96696857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3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0283F42" w14:textId="732F84D3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58" w:history="1">
            <w:r w:rsidR="008A6AE7">
              <w:rPr>
                <w:rStyle w:val="Lienhypertexte"/>
                <w:rFonts w:ascii="Arial" w:hAnsi="Arial" w:cs="Arial"/>
              </w:rPr>
              <w:t>É</w:t>
            </w:r>
            <w:r w:rsidRPr="004A1651">
              <w:rPr>
                <w:rStyle w:val="Lienhypertexte"/>
                <w:rFonts w:ascii="Arial" w:hAnsi="Arial" w:cs="Arial"/>
              </w:rPr>
              <w:t>chafaudages / ponts roulants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_Toc96696858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3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30FA743" w14:textId="1774D185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59" w:history="1">
            <w:r w:rsidR="008A6AE7">
              <w:rPr>
                <w:rStyle w:val="Lienhypertexte"/>
                <w:rFonts w:ascii="Arial" w:hAnsi="Arial" w:cs="Arial"/>
              </w:rPr>
              <w:t>É</w:t>
            </w:r>
            <w:r w:rsidRPr="004A1651">
              <w:rPr>
                <w:rStyle w:val="Lienhypertexte"/>
                <w:rFonts w:ascii="Arial" w:hAnsi="Arial" w:cs="Arial"/>
              </w:rPr>
              <w:t>lectroportatifs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_Toc96696859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3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A907879" w14:textId="675DEE7E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0" w:history="1">
            <w:r w:rsidRPr="004A1651">
              <w:rPr>
                <w:rStyle w:val="Lienhypertexte"/>
                <w:rFonts w:ascii="Arial" w:hAnsi="Arial" w:cs="Arial"/>
              </w:rPr>
              <w:t>Ergonomie / risques psychosociaux / stress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_Toc96696860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3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36AB092" w14:textId="43163557" w:rsidR="007D7AD0" w:rsidRPr="004A1651" w:rsidRDefault="007D7AD0" w:rsidP="00AF1C9E">
          <w:pPr>
            <w:pStyle w:val="TM1"/>
            <w:jc w:val="left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1" w:history="1">
            <w:r w:rsidRPr="004A1651">
              <w:rPr>
                <w:rStyle w:val="Lienhypertexte"/>
                <w:rFonts w:ascii="Arial" w:hAnsi="Arial" w:cs="Arial"/>
              </w:rPr>
              <w:t>EPI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="00AF1C9E"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_Toc96696861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4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F049931" w14:textId="66B40780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2" w:history="1">
            <w:r w:rsidRPr="004A1651">
              <w:rPr>
                <w:rStyle w:val="Lienhypertexte"/>
                <w:rFonts w:ascii="Arial" w:hAnsi="Arial" w:cs="Arial"/>
              </w:rPr>
              <w:t>Levage / manu</w:t>
            </w:r>
            <w:r w:rsidRPr="004A1651">
              <w:rPr>
                <w:rStyle w:val="Lienhypertexte"/>
                <w:rFonts w:ascii="Arial" w:hAnsi="Arial" w:cs="Arial"/>
              </w:rPr>
              <w:t>t</w:t>
            </w:r>
            <w:r w:rsidRPr="004A1651">
              <w:rPr>
                <w:rStyle w:val="Lienhypertexte"/>
                <w:rFonts w:ascii="Arial" w:hAnsi="Arial" w:cs="Arial"/>
              </w:rPr>
              <w:t>ention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_Toc96696862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4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6E75E9EE" w14:textId="7E2BEE5C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3" w:history="1">
            <w:r w:rsidRPr="004A1651">
              <w:rPr>
                <w:rStyle w:val="Lienhypertexte"/>
                <w:rFonts w:ascii="Arial" w:hAnsi="Arial" w:cs="Arial"/>
              </w:rPr>
              <w:t>Locaux / conditions de travail / déplacements / bruit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_Toc96696863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4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C9C367D" w14:textId="7BB95399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4" w:history="1">
            <w:r w:rsidRPr="004A1651">
              <w:rPr>
                <w:rStyle w:val="Lienhypertexte"/>
                <w:rFonts w:ascii="Arial" w:hAnsi="Arial" w:cs="Arial"/>
              </w:rPr>
              <w:t>Machines stationnaires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_Toc96696864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5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FE329F5" w14:textId="2E57C9FA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5" w:history="1">
            <w:r w:rsidRPr="004A1651">
              <w:rPr>
                <w:rStyle w:val="Lienhypertexte"/>
                <w:rFonts w:ascii="Arial" w:hAnsi="Arial" w:cs="Arial"/>
              </w:rPr>
              <w:t>Rangements / stockage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_Toc96696865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5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8CD7FF5" w14:textId="1C65B42A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6" w:history="1">
            <w:r w:rsidRPr="004A1651">
              <w:rPr>
                <w:rStyle w:val="Lienhypertexte"/>
                <w:rFonts w:ascii="Arial" w:hAnsi="Arial" w:cs="Arial"/>
              </w:rPr>
              <w:t>Règles de sécurité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_Toc96696866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5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EB2BFAE" w14:textId="7486A9AB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7" w:history="1">
            <w:r w:rsidRPr="004A1651">
              <w:rPr>
                <w:rStyle w:val="Lienhypertexte"/>
                <w:rFonts w:ascii="Arial" w:hAnsi="Arial" w:cs="Arial"/>
              </w:rPr>
              <w:t>Transport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_Toc96696867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5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0A7062B6" w14:textId="30AF31F0" w:rsidR="007D7AD0" w:rsidRPr="004A1651" w:rsidRDefault="007D7AD0">
          <w:pPr>
            <w:pStyle w:val="TM1"/>
            <w:rPr>
              <w:rFonts w:ascii="Arial" w:eastAsiaTheme="minorEastAsia" w:hAnsi="Arial" w:cs="Arial"/>
              <w:b w:val="0"/>
              <w:bCs w:val="0"/>
              <w:caps w:val="0"/>
              <w:sz w:val="22"/>
              <w:szCs w:val="22"/>
              <w:lang w:eastAsia="fr-CH"/>
            </w:rPr>
          </w:pPr>
          <w:hyperlink w:anchor="_Toc96696868" w:history="1">
            <w:r w:rsidRPr="004A1651">
              <w:rPr>
                <w:rStyle w:val="Lienhypertexte"/>
                <w:rFonts w:ascii="Arial" w:hAnsi="Arial" w:cs="Arial"/>
              </w:rPr>
              <w:t>Urgence</w:t>
            </w:r>
            <w:r w:rsidRPr="004A1651">
              <w:rPr>
                <w:rFonts w:ascii="Arial" w:hAnsi="Arial" w:cs="Arial"/>
                <w:webHidden/>
              </w:rPr>
              <w:tab/>
            </w:r>
            <w:r w:rsidRPr="004A1651">
              <w:rPr>
                <w:rFonts w:ascii="Arial" w:hAnsi="Arial" w:cs="Arial"/>
                <w:webHidden/>
              </w:rPr>
              <w:fldChar w:fldCharType="begin"/>
            </w:r>
            <w:r w:rsidRPr="004A1651">
              <w:rPr>
                <w:rFonts w:ascii="Arial" w:hAnsi="Arial" w:cs="Arial"/>
                <w:webHidden/>
              </w:rPr>
              <w:instrText xml:space="preserve"> PAGEREF _Toc96696868 \h </w:instrText>
            </w:r>
            <w:r w:rsidRPr="004A1651">
              <w:rPr>
                <w:rFonts w:ascii="Arial" w:hAnsi="Arial" w:cs="Arial"/>
                <w:webHidden/>
              </w:rPr>
            </w:r>
            <w:r w:rsidRPr="004A1651">
              <w:rPr>
                <w:rFonts w:ascii="Arial" w:hAnsi="Arial" w:cs="Arial"/>
                <w:webHidden/>
              </w:rPr>
              <w:fldChar w:fldCharType="separate"/>
            </w:r>
            <w:r w:rsidR="00BD2AD2">
              <w:rPr>
                <w:rFonts w:ascii="Arial" w:hAnsi="Arial" w:cs="Arial"/>
                <w:webHidden/>
              </w:rPr>
              <w:t>5</w:t>
            </w:r>
            <w:r w:rsidRPr="004A1651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2017C5D" w14:textId="14879432" w:rsidR="00851827" w:rsidRDefault="00851827">
          <w:r w:rsidRPr="004A1651">
            <w:rPr>
              <w:b/>
              <w:bCs/>
              <w:lang w:val="fr-FR"/>
            </w:rPr>
            <w:fldChar w:fldCharType="end"/>
          </w:r>
        </w:p>
      </w:sdtContent>
    </w:sdt>
    <w:p w14:paraId="4BFD19C0" w14:textId="47D1BAF5" w:rsidR="00C212DB" w:rsidRDefault="00C212DB" w:rsidP="00C212DB"/>
    <w:p w14:paraId="53FE2B89" w14:textId="6C13D329" w:rsidR="00C212DB" w:rsidRDefault="00C212DB" w:rsidP="005A0877">
      <w:pPr>
        <w:tabs>
          <w:tab w:val="left" w:pos="3300"/>
        </w:tabs>
      </w:pPr>
    </w:p>
    <w:p w14:paraId="35F7920A" w14:textId="1569F8DD" w:rsidR="00466810" w:rsidRDefault="00466810" w:rsidP="00B47193"/>
    <w:p w14:paraId="43C4F9CA" w14:textId="505F96DE" w:rsidR="00B046B1" w:rsidRPr="007D7AD0" w:rsidRDefault="00B046B1" w:rsidP="007D7AD0">
      <w:pPr>
        <w:pStyle w:val="Titre1"/>
      </w:pPr>
      <w:bookmarkStart w:id="0" w:name="_Toc96696853"/>
      <w:r w:rsidRPr="007D7AD0">
        <w:t>Audit / autocontrôle</w:t>
      </w:r>
      <w:bookmarkEnd w:id="0"/>
    </w:p>
    <w:p w14:paraId="2969AB9B" w14:textId="7C116D50" w:rsidR="003F614D" w:rsidRPr="00345D9D" w:rsidRDefault="003F614D" w:rsidP="006B4E23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D</w:t>
      </w:r>
      <w:r w:rsidRPr="00345D9D">
        <w:rPr>
          <w:sz w:val="22"/>
          <w:szCs w:val="22"/>
        </w:rPr>
        <w:t>étermination des dangers et planification des mesures</w:t>
      </w:r>
      <w:r w:rsidRPr="00345D9D">
        <w:rPr>
          <w:sz w:val="22"/>
          <w:szCs w:val="22"/>
        </w:rPr>
        <w:tab/>
      </w:r>
      <w:hyperlink r:id="rId8" w:history="1">
        <w:r w:rsidRPr="00876F68">
          <w:rPr>
            <w:rStyle w:val="Lienhypertexte"/>
            <w:sz w:val="22"/>
            <w:szCs w:val="22"/>
          </w:rPr>
          <w:t>67000.f</w:t>
        </w:r>
      </w:hyperlink>
    </w:p>
    <w:p w14:paraId="3E5DAD7F" w14:textId="41B58DE6" w:rsidR="003F614D" w:rsidRPr="00345D9D" w:rsidRDefault="003F614D" w:rsidP="006B4E23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écurité et protection de la santé :</w:t>
      </w:r>
      <w:r w:rsidR="003D333F" w:rsidRPr="00345D9D">
        <w:rPr>
          <w:sz w:val="22"/>
          <w:szCs w:val="22"/>
        </w:rPr>
        <w:t xml:space="preserve"> o</w:t>
      </w:r>
      <w:r w:rsidRPr="00345D9D">
        <w:rPr>
          <w:sz w:val="22"/>
          <w:szCs w:val="22"/>
        </w:rPr>
        <w:t>ù en sommes-nous ?</w:t>
      </w:r>
      <w:r w:rsidRPr="00345D9D">
        <w:rPr>
          <w:sz w:val="22"/>
          <w:szCs w:val="22"/>
        </w:rPr>
        <w:tab/>
      </w:r>
      <w:hyperlink r:id="rId9" w:history="1">
        <w:r w:rsidRPr="00876F68">
          <w:rPr>
            <w:rStyle w:val="Lienhypertexte"/>
            <w:sz w:val="22"/>
            <w:szCs w:val="22"/>
          </w:rPr>
          <w:t>88057.f</w:t>
        </w:r>
      </w:hyperlink>
    </w:p>
    <w:p w14:paraId="5923068A" w14:textId="56EE1FBB" w:rsidR="00543630" w:rsidRPr="00345D9D" w:rsidRDefault="00EB6463" w:rsidP="006B4E23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 xml:space="preserve">1.3 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A</w:t>
      </w:r>
      <w:r w:rsidRPr="00345D9D">
        <w:rPr>
          <w:sz w:val="22"/>
          <w:szCs w:val="22"/>
        </w:rPr>
        <w:t>nalyse d’accident</w:t>
      </w:r>
      <w:r w:rsidRPr="00345D9D">
        <w:rPr>
          <w:sz w:val="22"/>
          <w:szCs w:val="22"/>
        </w:rPr>
        <w:tab/>
      </w:r>
      <w:hyperlink r:id="rId10" w:history="1">
        <w:r w:rsidRPr="00FF1486">
          <w:rPr>
            <w:rStyle w:val="Lienhypertexte"/>
            <w:sz w:val="22"/>
            <w:szCs w:val="22"/>
          </w:rPr>
          <w:t>66100.f</w:t>
        </w:r>
      </w:hyperlink>
    </w:p>
    <w:p w14:paraId="4E6ADBA6" w14:textId="3A108AEE" w:rsidR="00EB6463" w:rsidRPr="00345D9D" w:rsidRDefault="00EB6463" w:rsidP="006B4E23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A</w:t>
      </w:r>
      <w:r w:rsidRPr="00345D9D">
        <w:rPr>
          <w:sz w:val="22"/>
          <w:szCs w:val="22"/>
        </w:rPr>
        <w:t>udit de sécurité interne à l’entreprise</w:t>
      </w:r>
      <w:r w:rsidRPr="00345D9D">
        <w:rPr>
          <w:sz w:val="22"/>
          <w:szCs w:val="22"/>
        </w:rPr>
        <w:tab/>
      </w:r>
      <w:hyperlink r:id="rId11" w:history="1">
        <w:r w:rsidRPr="00FF1486">
          <w:rPr>
            <w:rStyle w:val="Lienhypertexte"/>
            <w:sz w:val="22"/>
            <w:szCs w:val="22"/>
          </w:rPr>
          <w:t>66087.f</w:t>
        </w:r>
      </w:hyperlink>
    </w:p>
    <w:p w14:paraId="77C2E1D5" w14:textId="0A5EB240" w:rsidR="00B046B1" w:rsidRPr="00345D9D" w:rsidRDefault="00B046B1" w:rsidP="0036244B">
      <w:pPr>
        <w:jc w:val="center"/>
        <w:rPr>
          <w:i/>
          <w:iCs/>
          <w:sz w:val="22"/>
          <w:szCs w:val="22"/>
          <w:u w:val="single"/>
        </w:rPr>
      </w:pPr>
    </w:p>
    <w:p w14:paraId="6DE8FD1D" w14:textId="6F2CB60F" w:rsidR="00B046B1" w:rsidRPr="00345D9D" w:rsidRDefault="00B046B1" w:rsidP="007D7AD0">
      <w:pPr>
        <w:pStyle w:val="Titre1"/>
      </w:pPr>
      <w:bookmarkStart w:id="1" w:name="_Toc96696854"/>
      <w:r w:rsidRPr="00345D9D">
        <w:t>Amiante / poussières nocives / résines</w:t>
      </w:r>
      <w:bookmarkEnd w:id="1"/>
    </w:p>
    <w:p w14:paraId="66B3EED6" w14:textId="6F154D56" w:rsidR="00EB6463" w:rsidRPr="00345D9D" w:rsidRDefault="00EB6463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2.1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>oussières nocives</w:t>
      </w:r>
      <w:r w:rsidRPr="00345D9D">
        <w:rPr>
          <w:sz w:val="22"/>
          <w:szCs w:val="22"/>
        </w:rPr>
        <w:tab/>
      </w:r>
      <w:hyperlink r:id="rId12" w:history="1">
        <w:r w:rsidRPr="00A76BBC">
          <w:rPr>
            <w:rStyle w:val="Lienhypertexte"/>
            <w:sz w:val="22"/>
            <w:szCs w:val="22"/>
          </w:rPr>
          <w:t>67077.f</w:t>
        </w:r>
      </w:hyperlink>
    </w:p>
    <w:p w14:paraId="3FFECC6F" w14:textId="2DB32B38" w:rsidR="00EB6463" w:rsidRPr="00345D9D" w:rsidRDefault="00EB6463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2.2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D</w:t>
      </w:r>
      <w:r w:rsidRPr="00345D9D">
        <w:rPr>
          <w:sz w:val="22"/>
          <w:szCs w:val="22"/>
        </w:rPr>
        <w:t>emi-masques de protection respiratoire contre les poussières</w:t>
      </w:r>
      <w:r w:rsidRPr="00345D9D">
        <w:rPr>
          <w:sz w:val="22"/>
          <w:szCs w:val="22"/>
        </w:rPr>
        <w:tab/>
      </w:r>
      <w:hyperlink r:id="rId13" w:history="1">
        <w:r w:rsidRPr="00A76BBC">
          <w:rPr>
            <w:rStyle w:val="Lienhypertexte"/>
            <w:sz w:val="22"/>
            <w:szCs w:val="22"/>
          </w:rPr>
          <w:t>66113.f</w:t>
        </w:r>
      </w:hyperlink>
    </w:p>
    <w:p w14:paraId="06E57B51" w14:textId="5188BE01" w:rsidR="00EB6463" w:rsidRPr="00345D9D" w:rsidRDefault="00EB6463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2.3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V</w:t>
      </w:r>
      <w:r w:rsidRPr="00345D9D">
        <w:rPr>
          <w:sz w:val="22"/>
          <w:szCs w:val="22"/>
        </w:rPr>
        <w:t>aleurs limites d’exposition aux postes de travail</w:t>
      </w:r>
      <w:r w:rsidRPr="00345D9D">
        <w:rPr>
          <w:sz w:val="22"/>
          <w:szCs w:val="22"/>
        </w:rPr>
        <w:tab/>
      </w:r>
      <w:hyperlink r:id="rId14" w:history="1">
        <w:r w:rsidRPr="00A76BBC">
          <w:rPr>
            <w:rStyle w:val="Lienhypertexte"/>
            <w:sz w:val="22"/>
            <w:szCs w:val="22"/>
          </w:rPr>
          <w:t>1903.f</w:t>
        </w:r>
      </w:hyperlink>
    </w:p>
    <w:p w14:paraId="2CB4194F" w14:textId="15CFFD51" w:rsidR="003D333F" w:rsidRPr="00345D9D" w:rsidRDefault="00EB6463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2.4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E</w:t>
      </w:r>
      <w:r w:rsidR="003D333F" w:rsidRPr="00345D9D">
        <w:rPr>
          <w:sz w:val="22"/>
          <w:szCs w:val="22"/>
        </w:rPr>
        <w:t>mplois</w:t>
      </w:r>
      <w:r w:rsidRPr="00345D9D">
        <w:rPr>
          <w:sz w:val="22"/>
          <w:szCs w:val="22"/>
        </w:rPr>
        <w:t xml:space="preserve"> de solvants</w:t>
      </w:r>
      <w:r w:rsidR="003D333F" w:rsidRPr="00345D9D">
        <w:rPr>
          <w:sz w:val="22"/>
          <w:szCs w:val="22"/>
        </w:rPr>
        <w:tab/>
      </w:r>
      <w:hyperlink r:id="rId15" w:history="1">
        <w:r w:rsidR="003D333F" w:rsidRPr="00A76BBC">
          <w:rPr>
            <w:rStyle w:val="Lienhypertexte"/>
            <w:sz w:val="22"/>
            <w:szCs w:val="22"/>
          </w:rPr>
          <w:t>67013.f</w:t>
        </w:r>
      </w:hyperlink>
    </w:p>
    <w:p w14:paraId="6742D317" w14:textId="139D05DE" w:rsidR="003D333F" w:rsidRPr="00345D9D" w:rsidRDefault="003D333F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2.5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Ré</w:t>
      </w:r>
      <w:r w:rsidRPr="00345D9D">
        <w:rPr>
          <w:sz w:val="22"/>
          <w:szCs w:val="22"/>
        </w:rPr>
        <w:t>sines réactives</w:t>
      </w:r>
      <w:r w:rsidRPr="00345D9D">
        <w:rPr>
          <w:sz w:val="22"/>
          <w:szCs w:val="22"/>
        </w:rPr>
        <w:tab/>
      </w:r>
      <w:hyperlink r:id="rId16" w:history="1">
        <w:r w:rsidRPr="00A76BBC">
          <w:rPr>
            <w:rStyle w:val="Lienhypertexte"/>
            <w:sz w:val="22"/>
            <w:szCs w:val="22"/>
          </w:rPr>
          <w:t>67063.f</w:t>
        </w:r>
      </w:hyperlink>
    </w:p>
    <w:p w14:paraId="4AF5F8B2" w14:textId="189F8181" w:rsidR="00EB6463" w:rsidRPr="00345D9D" w:rsidRDefault="003D333F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2.6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tockages des liquides facilement inflammables</w:t>
      </w:r>
      <w:r w:rsidRPr="00345D9D">
        <w:rPr>
          <w:sz w:val="22"/>
          <w:szCs w:val="22"/>
        </w:rPr>
        <w:tab/>
      </w:r>
      <w:hyperlink r:id="rId17" w:history="1">
        <w:r w:rsidRPr="00A76BBC">
          <w:rPr>
            <w:rStyle w:val="Lienhypertexte"/>
            <w:sz w:val="22"/>
            <w:szCs w:val="22"/>
          </w:rPr>
          <w:t>67071.f</w:t>
        </w:r>
      </w:hyperlink>
    </w:p>
    <w:p w14:paraId="12130A66" w14:textId="7F82A353" w:rsidR="00B046B1" w:rsidRPr="00345D9D" w:rsidRDefault="00B046B1" w:rsidP="00466810">
      <w:pPr>
        <w:jc w:val="center"/>
        <w:rPr>
          <w:i/>
          <w:iCs/>
          <w:sz w:val="22"/>
          <w:szCs w:val="22"/>
          <w:u w:val="single"/>
        </w:rPr>
      </w:pPr>
    </w:p>
    <w:p w14:paraId="51C090CD" w14:textId="6421C929" w:rsidR="00B046B1" w:rsidRPr="00345D9D" w:rsidRDefault="00543630" w:rsidP="007D7AD0">
      <w:pPr>
        <w:pStyle w:val="Titre1"/>
      </w:pPr>
      <w:bookmarkStart w:id="2" w:name="_Toc96696855"/>
      <w:r w:rsidRPr="00345D9D">
        <w:t>Collaborateurs / a</w:t>
      </w:r>
      <w:r w:rsidR="00B046B1" w:rsidRPr="00345D9D">
        <w:t>pprentis / travailleurs isolés</w:t>
      </w:r>
      <w:bookmarkEnd w:id="2"/>
      <w:r w:rsidR="00B046B1" w:rsidRPr="00345D9D">
        <w:t xml:space="preserve"> </w:t>
      </w:r>
    </w:p>
    <w:p w14:paraId="686B33BC" w14:textId="0F8B1394" w:rsidR="003D333F" w:rsidRPr="00345D9D" w:rsidRDefault="003D333F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3.1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F</w:t>
      </w:r>
      <w:r w:rsidRPr="00345D9D">
        <w:rPr>
          <w:sz w:val="22"/>
          <w:szCs w:val="22"/>
        </w:rPr>
        <w:t>ormation et instruction en entreprise</w:t>
      </w:r>
      <w:r w:rsidRPr="00345D9D">
        <w:rPr>
          <w:sz w:val="22"/>
          <w:szCs w:val="22"/>
        </w:rPr>
        <w:tab/>
      </w:r>
      <w:hyperlink r:id="rId18" w:history="1">
        <w:r w:rsidRPr="00641D51">
          <w:rPr>
            <w:rStyle w:val="Lienhypertexte"/>
            <w:sz w:val="22"/>
            <w:szCs w:val="22"/>
          </w:rPr>
          <w:t>66109.f</w:t>
        </w:r>
      </w:hyperlink>
    </w:p>
    <w:p w14:paraId="3D6BE312" w14:textId="35158507" w:rsidR="003D333F" w:rsidRPr="00345D9D" w:rsidRDefault="003D333F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 xml:space="preserve">3.2 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T</w:t>
      </w:r>
      <w:r w:rsidRPr="00345D9D">
        <w:rPr>
          <w:sz w:val="22"/>
          <w:szCs w:val="22"/>
        </w:rPr>
        <w:t>ravailleurs isolés</w:t>
      </w:r>
      <w:r w:rsidRPr="00345D9D">
        <w:rPr>
          <w:sz w:val="22"/>
          <w:szCs w:val="22"/>
        </w:rPr>
        <w:tab/>
      </w:r>
      <w:hyperlink r:id="rId19" w:history="1">
        <w:r w:rsidRPr="00641D51">
          <w:rPr>
            <w:rStyle w:val="Lienhypertexte"/>
            <w:sz w:val="22"/>
            <w:szCs w:val="22"/>
          </w:rPr>
          <w:t>67023.f</w:t>
        </w:r>
      </w:hyperlink>
    </w:p>
    <w:p w14:paraId="482C5FBB" w14:textId="118CC1F6" w:rsidR="003D333F" w:rsidRDefault="003D333F" w:rsidP="000D406D">
      <w:pPr>
        <w:tabs>
          <w:tab w:val="left" w:pos="851"/>
          <w:tab w:val="left" w:pos="7938"/>
        </w:tabs>
        <w:rPr>
          <w:rStyle w:val="Lienhypertexte"/>
          <w:sz w:val="22"/>
          <w:szCs w:val="22"/>
        </w:rPr>
      </w:pPr>
      <w:r w:rsidRPr="00345D9D">
        <w:rPr>
          <w:sz w:val="22"/>
          <w:szCs w:val="22"/>
        </w:rPr>
        <w:t>3.3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F</w:t>
      </w:r>
      <w:r w:rsidRPr="00345D9D">
        <w:rPr>
          <w:sz w:val="22"/>
          <w:szCs w:val="22"/>
        </w:rPr>
        <w:t>ormation des nouveaux collaborateurs</w:t>
      </w:r>
      <w:r w:rsidRPr="00345D9D">
        <w:rPr>
          <w:sz w:val="22"/>
          <w:szCs w:val="22"/>
        </w:rPr>
        <w:tab/>
      </w:r>
      <w:hyperlink r:id="rId20" w:history="1">
        <w:r w:rsidRPr="00641D51">
          <w:rPr>
            <w:rStyle w:val="Lienhypertexte"/>
            <w:sz w:val="22"/>
            <w:szCs w:val="22"/>
          </w:rPr>
          <w:t>67019.f</w:t>
        </w:r>
      </w:hyperlink>
    </w:p>
    <w:p w14:paraId="5FF9AF7D" w14:textId="49559393" w:rsidR="00963CC1" w:rsidRPr="00B9316A" w:rsidRDefault="00963CC1" w:rsidP="000D406D">
      <w:pPr>
        <w:tabs>
          <w:tab w:val="left" w:pos="851"/>
          <w:tab w:val="left" w:pos="7938"/>
        </w:tabs>
        <w:rPr>
          <w:rStyle w:val="Lienhypertexte"/>
        </w:rPr>
      </w:pPr>
      <w:r w:rsidRPr="00B9316A">
        <w:rPr>
          <w:sz w:val="22"/>
          <w:szCs w:val="22"/>
        </w:rPr>
        <w:t>3.4</w:t>
      </w:r>
      <w:r>
        <w:rPr>
          <w:rStyle w:val="Lienhypertexte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316A">
        <w:rPr>
          <w:sz w:val="22"/>
          <w:szCs w:val="22"/>
        </w:rPr>
        <w:t>Sécurité et protection de la santé pour les intérimaires</w:t>
      </w:r>
      <w:r>
        <w:rPr>
          <w:rStyle w:val="Lienhypertexte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1" w:history="1">
        <w:r w:rsidRPr="00495775">
          <w:rPr>
            <w:rStyle w:val="Lienhypertexte"/>
            <w:sz w:val="22"/>
            <w:szCs w:val="22"/>
          </w:rPr>
          <w:t>88217.f</w:t>
        </w:r>
      </w:hyperlink>
    </w:p>
    <w:p w14:paraId="00EC73AB" w14:textId="0A1E1A01" w:rsidR="00B046B1" w:rsidRPr="00345D9D" w:rsidRDefault="00B046B1" w:rsidP="0036244B">
      <w:pPr>
        <w:jc w:val="center"/>
        <w:rPr>
          <w:i/>
          <w:iCs/>
          <w:sz w:val="22"/>
          <w:szCs w:val="22"/>
          <w:u w:val="single"/>
        </w:rPr>
      </w:pPr>
    </w:p>
    <w:p w14:paraId="3FD84949" w14:textId="4A7E62BB" w:rsidR="00B046B1" w:rsidRPr="00345D9D" w:rsidRDefault="00B046B1" w:rsidP="007D7AD0">
      <w:pPr>
        <w:pStyle w:val="Titre1"/>
      </w:pPr>
      <w:bookmarkStart w:id="3" w:name="_Toc96696856"/>
      <w:r w:rsidRPr="00345D9D">
        <w:t>Chutes de hauteur / glissades chutes et faux pas</w:t>
      </w:r>
      <w:bookmarkEnd w:id="3"/>
    </w:p>
    <w:p w14:paraId="2E68E33C" w14:textId="7B7DDADA" w:rsidR="00A92255" w:rsidRPr="00345D9D" w:rsidRDefault="00A92255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4.1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O</w:t>
      </w:r>
      <w:r w:rsidRPr="00345D9D">
        <w:rPr>
          <w:sz w:val="22"/>
          <w:szCs w:val="22"/>
        </w:rPr>
        <w:t>uvertures dans les planchers</w:t>
      </w:r>
      <w:r w:rsidRPr="00345D9D">
        <w:rPr>
          <w:sz w:val="22"/>
          <w:szCs w:val="22"/>
        </w:rPr>
        <w:tab/>
      </w:r>
      <w:hyperlink r:id="rId22" w:history="1">
        <w:r w:rsidRPr="00387EF5">
          <w:rPr>
            <w:rStyle w:val="Lienhypertexte"/>
            <w:sz w:val="22"/>
            <w:szCs w:val="22"/>
          </w:rPr>
          <w:t>67008.f</w:t>
        </w:r>
      </w:hyperlink>
    </w:p>
    <w:p w14:paraId="1D3C04D5" w14:textId="478F871C" w:rsidR="00A92255" w:rsidRPr="00345D9D" w:rsidRDefault="00A92255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4.2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>etits travaux sur les toits (travaux jusq</w:t>
      </w:r>
      <w:r w:rsidR="000D406D" w:rsidRPr="00345D9D">
        <w:rPr>
          <w:sz w:val="22"/>
          <w:szCs w:val="22"/>
        </w:rPr>
        <w:t>u’à 2 jours personne)</w:t>
      </w:r>
      <w:r w:rsidR="000D406D" w:rsidRPr="00345D9D">
        <w:rPr>
          <w:sz w:val="22"/>
          <w:szCs w:val="22"/>
        </w:rPr>
        <w:tab/>
      </w:r>
      <w:hyperlink r:id="rId23" w:history="1">
        <w:r w:rsidR="000D406D" w:rsidRPr="00387EF5">
          <w:rPr>
            <w:rStyle w:val="Lienhypertexte"/>
            <w:sz w:val="22"/>
            <w:szCs w:val="22"/>
          </w:rPr>
          <w:t>67018.f</w:t>
        </w:r>
      </w:hyperlink>
    </w:p>
    <w:p w14:paraId="6A88C51E" w14:textId="57993D4E" w:rsidR="000D406D" w:rsidRPr="00345D9D" w:rsidRDefault="000D406D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4.3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E</w:t>
      </w:r>
      <w:r w:rsidRPr="00345D9D">
        <w:rPr>
          <w:sz w:val="22"/>
          <w:szCs w:val="22"/>
        </w:rPr>
        <w:t>chelles portables</w:t>
      </w:r>
      <w:r w:rsidRPr="00345D9D">
        <w:rPr>
          <w:sz w:val="22"/>
          <w:szCs w:val="22"/>
        </w:rPr>
        <w:tab/>
      </w:r>
      <w:hyperlink r:id="rId24" w:history="1">
        <w:r w:rsidRPr="00387EF5">
          <w:rPr>
            <w:rStyle w:val="Lienhypertexte"/>
            <w:sz w:val="22"/>
            <w:szCs w:val="22"/>
          </w:rPr>
          <w:t>67028.f</w:t>
        </w:r>
      </w:hyperlink>
    </w:p>
    <w:p w14:paraId="7BB31C66" w14:textId="0385FA84" w:rsidR="000D406D" w:rsidRPr="00345D9D" w:rsidRDefault="000D406D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4.4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top aux chutes et faux pas sur les chantiers</w:t>
      </w:r>
      <w:r w:rsidRPr="00345D9D">
        <w:rPr>
          <w:sz w:val="22"/>
          <w:szCs w:val="22"/>
        </w:rPr>
        <w:tab/>
      </w:r>
      <w:hyperlink r:id="rId25" w:history="1">
        <w:r w:rsidRPr="00387EF5">
          <w:rPr>
            <w:rStyle w:val="Lienhypertexte"/>
            <w:sz w:val="22"/>
            <w:szCs w:val="22"/>
          </w:rPr>
          <w:t>67180.f</w:t>
        </w:r>
      </w:hyperlink>
    </w:p>
    <w:p w14:paraId="51E20667" w14:textId="7B4B6E00" w:rsidR="000D406D" w:rsidRPr="00345D9D" w:rsidRDefault="000D406D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4.5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T</w:t>
      </w:r>
      <w:r w:rsidRPr="00345D9D">
        <w:rPr>
          <w:sz w:val="22"/>
          <w:szCs w:val="22"/>
        </w:rPr>
        <w:t>ravaux sur les toits (pour ne pas tomber de haut)</w:t>
      </w:r>
      <w:r w:rsidRPr="00345D9D">
        <w:rPr>
          <w:sz w:val="22"/>
          <w:szCs w:val="22"/>
        </w:rPr>
        <w:tab/>
      </w:r>
      <w:hyperlink r:id="rId26" w:history="1">
        <w:r w:rsidRPr="00387EF5">
          <w:rPr>
            <w:rStyle w:val="Lienhypertexte"/>
            <w:sz w:val="22"/>
            <w:szCs w:val="22"/>
          </w:rPr>
          <w:t>44066.f</w:t>
        </w:r>
      </w:hyperlink>
    </w:p>
    <w:p w14:paraId="403B4FBC" w14:textId="6DE0D330" w:rsidR="000D406D" w:rsidRPr="00345D9D" w:rsidRDefault="000D406D" w:rsidP="000D406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4.6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N</w:t>
      </w:r>
      <w:r w:rsidRPr="00345D9D">
        <w:rPr>
          <w:sz w:val="22"/>
          <w:szCs w:val="22"/>
        </w:rPr>
        <w:t>euf règles vitales pour les travaux en toitures et façades</w:t>
      </w:r>
      <w:r w:rsidRPr="00345D9D">
        <w:rPr>
          <w:sz w:val="22"/>
          <w:szCs w:val="22"/>
        </w:rPr>
        <w:tab/>
      </w:r>
      <w:hyperlink r:id="rId27" w:history="1">
        <w:r w:rsidRPr="00387EF5">
          <w:rPr>
            <w:rStyle w:val="Lienhypertexte"/>
            <w:sz w:val="22"/>
            <w:szCs w:val="22"/>
          </w:rPr>
          <w:t>8</w:t>
        </w:r>
        <w:r w:rsidR="00C35181" w:rsidRPr="00387EF5">
          <w:rPr>
            <w:rStyle w:val="Lienhypertexte"/>
            <w:sz w:val="22"/>
            <w:szCs w:val="22"/>
          </w:rPr>
          <w:t>8815</w:t>
        </w:r>
        <w:r w:rsidRPr="00387EF5">
          <w:rPr>
            <w:rStyle w:val="Lienhypertexte"/>
            <w:sz w:val="22"/>
            <w:szCs w:val="22"/>
          </w:rPr>
          <w:t>.f</w:t>
        </w:r>
      </w:hyperlink>
    </w:p>
    <w:p w14:paraId="0C51B63D" w14:textId="35C90140" w:rsidR="00B046B1" w:rsidRPr="00345D9D" w:rsidRDefault="00B046B1" w:rsidP="006B263D">
      <w:pPr>
        <w:rPr>
          <w:i/>
          <w:iCs/>
          <w:sz w:val="22"/>
          <w:szCs w:val="22"/>
          <w:u w:val="single"/>
        </w:rPr>
      </w:pPr>
    </w:p>
    <w:p w14:paraId="6905A2B2" w14:textId="77777777" w:rsidR="002B381D" w:rsidRDefault="002B381D" w:rsidP="007D7AD0">
      <w:pPr>
        <w:pStyle w:val="Titre1"/>
      </w:pPr>
    </w:p>
    <w:p w14:paraId="7B41CBD6" w14:textId="4D55A0C6" w:rsidR="00B046B1" w:rsidRPr="00345D9D" w:rsidRDefault="00B046B1" w:rsidP="007D7AD0">
      <w:pPr>
        <w:pStyle w:val="Titre1"/>
      </w:pPr>
      <w:bookmarkStart w:id="4" w:name="_Toc96696857"/>
      <w:r w:rsidRPr="00345D9D">
        <w:t>Climat, conditions de travail</w:t>
      </w:r>
      <w:bookmarkEnd w:id="4"/>
    </w:p>
    <w:p w14:paraId="423B5450" w14:textId="1E478653" w:rsidR="00294740" w:rsidRPr="00345D9D" w:rsidRDefault="000E17B0" w:rsidP="00294740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5.1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R</w:t>
      </w:r>
      <w:r w:rsidRPr="00345D9D">
        <w:rPr>
          <w:sz w:val="22"/>
          <w:szCs w:val="22"/>
        </w:rPr>
        <w:t>isques hivernaux</w:t>
      </w:r>
      <w:r w:rsidRPr="00345D9D">
        <w:rPr>
          <w:sz w:val="22"/>
          <w:szCs w:val="22"/>
        </w:rPr>
        <w:tab/>
      </w:r>
      <w:hyperlink r:id="rId28" w:history="1">
        <w:r w:rsidRPr="001C10F9">
          <w:rPr>
            <w:rStyle w:val="Lienhypertexte"/>
            <w:sz w:val="22"/>
            <w:szCs w:val="22"/>
          </w:rPr>
          <w:t>67031.f</w:t>
        </w:r>
      </w:hyperlink>
    </w:p>
    <w:p w14:paraId="0CBFC592" w14:textId="40F2CC98" w:rsidR="000E17B0" w:rsidRPr="00345D9D" w:rsidRDefault="000E17B0" w:rsidP="00294740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5.2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>rotection de la peau</w:t>
      </w:r>
      <w:r w:rsidRPr="00345D9D">
        <w:rPr>
          <w:sz w:val="22"/>
          <w:szCs w:val="22"/>
        </w:rPr>
        <w:tab/>
      </w:r>
      <w:hyperlink r:id="rId29" w:history="1">
        <w:r w:rsidRPr="001C10F9">
          <w:rPr>
            <w:rStyle w:val="Lienhypertexte"/>
            <w:sz w:val="22"/>
            <w:szCs w:val="22"/>
          </w:rPr>
          <w:t>67035.f</w:t>
        </w:r>
      </w:hyperlink>
    </w:p>
    <w:p w14:paraId="7DE5AA31" w14:textId="34109B07" w:rsidR="000E17B0" w:rsidRPr="00345D9D" w:rsidRDefault="000E17B0" w:rsidP="00294740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5.3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T</w:t>
      </w:r>
      <w:r w:rsidRPr="00345D9D">
        <w:rPr>
          <w:sz w:val="22"/>
          <w:szCs w:val="22"/>
        </w:rPr>
        <w:t>ravailler à l’extérieur / fortes chaleurs</w:t>
      </w:r>
      <w:r w:rsidRPr="00345D9D">
        <w:rPr>
          <w:sz w:val="22"/>
          <w:szCs w:val="22"/>
        </w:rPr>
        <w:tab/>
      </w:r>
      <w:hyperlink r:id="rId30" w:history="1">
        <w:r w:rsidRPr="0024106F">
          <w:rPr>
            <w:rStyle w:val="Lienhypertexte"/>
            <w:sz w:val="22"/>
            <w:szCs w:val="22"/>
          </w:rPr>
          <w:t>67135.f</w:t>
        </w:r>
      </w:hyperlink>
    </w:p>
    <w:p w14:paraId="6EF62EA6" w14:textId="77777777" w:rsidR="0036244B" w:rsidRPr="00345D9D" w:rsidRDefault="0036244B" w:rsidP="0036244B">
      <w:pPr>
        <w:jc w:val="center"/>
        <w:rPr>
          <w:sz w:val="22"/>
          <w:szCs w:val="22"/>
        </w:rPr>
      </w:pPr>
    </w:p>
    <w:p w14:paraId="70C63D85" w14:textId="0E699856" w:rsidR="00B046B1" w:rsidRPr="00345D9D" w:rsidRDefault="00B046B1" w:rsidP="007D7AD0">
      <w:pPr>
        <w:pStyle w:val="Titre1"/>
      </w:pPr>
      <w:bookmarkStart w:id="5" w:name="_Toc96696858"/>
      <w:r w:rsidRPr="00345D9D">
        <w:t>Echafaudages / ponts roulants</w:t>
      </w:r>
      <w:bookmarkEnd w:id="5"/>
    </w:p>
    <w:p w14:paraId="7DB208C1" w14:textId="46467379" w:rsidR="00354B01" w:rsidRPr="00345D9D" w:rsidRDefault="00354B01" w:rsidP="00354B01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6.1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>onts roulants</w:t>
      </w:r>
      <w:r w:rsidRPr="00345D9D">
        <w:rPr>
          <w:sz w:val="22"/>
          <w:szCs w:val="22"/>
        </w:rPr>
        <w:tab/>
      </w:r>
      <w:hyperlink r:id="rId31" w:history="1">
        <w:r w:rsidRPr="001B0101">
          <w:rPr>
            <w:rStyle w:val="Lienhypertexte"/>
            <w:sz w:val="22"/>
            <w:szCs w:val="22"/>
          </w:rPr>
          <w:t>67159.f</w:t>
        </w:r>
      </w:hyperlink>
    </w:p>
    <w:p w14:paraId="4BA1010F" w14:textId="0D7E0B6C" w:rsidR="00354B01" w:rsidRPr="00345D9D" w:rsidRDefault="00354B01" w:rsidP="00354B01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6.2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>lateformes élévatrices. Planification sûre 1</w:t>
      </w:r>
      <w:r w:rsidRPr="00345D9D">
        <w:rPr>
          <w:sz w:val="22"/>
          <w:szCs w:val="22"/>
          <w:vertAlign w:val="superscript"/>
        </w:rPr>
        <w:t>ère</w:t>
      </w:r>
      <w:r w:rsidRPr="00345D9D">
        <w:rPr>
          <w:sz w:val="22"/>
          <w:szCs w:val="22"/>
        </w:rPr>
        <w:t xml:space="preserve"> partie</w:t>
      </w:r>
      <w:r w:rsidRPr="00345D9D">
        <w:rPr>
          <w:sz w:val="22"/>
          <w:szCs w:val="22"/>
        </w:rPr>
        <w:tab/>
      </w:r>
      <w:hyperlink r:id="rId32" w:history="1">
        <w:r w:rsidRPr="001B0101">
          <w:rPr>
            <w:rStyle w:val="Lienhypertexte"/>
            <w:sz w:val="22"/>
            <w:szCs w:val="22"/>
          </w:rPr>
          <w:t>67064-1f</w:t>
        </w:r>
      </w:hyperlink>
    </w:p>
    <w:p w14:paraId="3EC63157" w14:textId="17C0E661" w:rsidR="00354B01" w:rsidRPr="00345D9D" w:rsidRDefault="00354B01" w:rsidP="00354B01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6.3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>lateformes élévatrices. Contrôle sur site 2</w:t>
      </w:r>
      <w:r w:rsidRPr="00345D9D">
        <w:rPr>
          <w:sz w:val="22"/>
          <w:szCs w:val="22"/>
          <w:vertAlign w:val="superscript"/>
        </w:rPr>
        <w:t>ème</w:t>
      </w:r>
      <w:r w:rsidRPr="00345D9D">
        <w:rPr>
          <w:sz w:val="22"/>
          <w:szCs w:val="22"/>
        </w:rPr>
        <w:t xml:space="preserve"> partie</w:t>
      </w:r>
      <w:r w:rsidRPr="00345D9D">
        <w:rPr>
          <w:sz w:val="22"/>
          <w:szCs w:val="22"/>
        </w:rPr>
        <w:tab/>
      </w:r>
      <w:hyperlink r:id="rId33" w:history="1">
        <w:r w:rsidRPr="001B0101">
          <w:rPr>
            <w:rStyle w:val="Lienhypertexte"/>
            <w:sz w:val="22"/>
            <w:szCs w:val="22"/>
          </w:rPr>
          <w:t>67064-2f</w:t>
        </w:r>
      </w:hyperlink>
    </w:p>
    <w:p w14:paraId="6FEB24F0" w14:textId="2CA73895" w:rsidR="00354B01" w:rsidRPr="00345D9D" w:rsidRDefault="00354B01" w:rsidP="00354B01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6.4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E</w:t>
      </w:r>
      <w:r w:rsidRPr="00345D9D">
        <w:rPr>
          <w:sz w:val="22"/>
          <w:szCs w:val="22"/>
        </w:rPr>
        <w:t>chafaudages de façade. La planification, gage de sécurité</w:t>
      </w:r>
      <w:r w:rsidRPr="00345D9D">
        <w:rPr>
          <w:sz w:val="22"/>
          <w:szCs w:val="22"/>
        </w:rPr>
        <w:tab/>
      </w:r>
      <w:hyperlink r:id="rId34" w:history="1">
        <w:r w:rsidRPr="001B0101">
          <w:rPr>
            <w:rStyle w:val="Lienhypertexte"/>
            <w:sz w:val="22"/>
            <w:szCs w:val="22"/>
          </w:rPr>
          <w:t>44077.f</w:t>
        </w:r>
      </w:hyperlink>
    </w:p>
    <w:p w14:paraId="6E2A6AC4" w14:textId="5CA8BDF6" w:rsidR="0066565F" w:rsidRDefault="00354B01" w:rsidP="00354B01">
      <w:pPr>
        <w:tabs>
          <w:tab w:val="left" w:pos="851"/>
          <w:tab w:val="left" w:pos="7938"/>
        </w:tabs>
        <w:rPr>
          <w:rStyle w:val="Lienhypertexte"/>
          <w:sz w:val="22"/>
          <w:szCs w:val="22"/>
        </w:rPr>
      </w:pPr>
      <w:r w:rsidRPr="00345D9D">
        <w:rPr>
          <w:sz w:val="22"/>
          <w:szCs w:val="22"/>
        </w:rPr>
        <w:t>6.5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E</w:t>
      </w:r>
      <w:r w:rsidRPr="00345D9D">
        <w:rPr>
          <w:sz w:val="22"/>
          <w:szCs w:val="22"/>
        </w:rPr>
        <w:t>chafaudages roulant</w:t>
      </w:r>
      <w:r w:rsidR="00724A13" w:rsidRPr="00225EC0">
        <w:rPr>
          <w:sz w:val="22"/>
          <w:szCs w:val="22"/>
        </w:rPr>
        <w:t>s</w:t>
      </w:r>
      <w:r w:rsidRPr="00345D9D">
        <w:rPr>
          <w:sz w:val="22"/>
          <w:szCs w:val="22"/>
        </w:rPr>
        <w:tab/>
      </w:r>
      <w:hyperlink r:id="rId35" w:history="1">
        <w:r w:rsidRPr="001B0101">
          <w:rPr>
            <w:rStyle w:val="Lienhypertexte"/>
            <w:sz w:val="22"/>
            <w:szCs w:val="22"/>
          </w:rPr>
          <w:t>67150.f</w:t>
        </w:r>
      </w:hyperlink>
      <w:r w:rsidR="0066565F">
        <w:rPr>
          <w:rStyle w:val="Lienhypertexte"/>
          <w:sz w:val="22"/>
          <w:szCs w:val="22"/>
        </w:rPr>
        <w:t xml:space="preserve">         </w:t>
      </w:r>
    </w:p>
    <w:p w14:paraId="15928595" w14:textId="242C32E1" w:rsidR="00354B01" w:rsidRPr="0066565F" w:rsidRDefault="0066565F" w:rsidP="00354B01">
      <w:pPr>
        <w:tabs>
          <w:tab w:val="left" w:pos="851"/>
          <w:tab w:val="left" w:pos="7938"/>
        </w:tabs>
        <w:rPr>
          <w:rStyle w:val="Lienhypertexte"/>
          <w:color w:val="auto"/>
          <w:sz w:val="22"/>
          <w:szCs w:val="22"/>
          <w:u w:val="none"/>
        </w:rPr>
      </w:pPr>
      <w:r w:rsidRPr="0066565F">
        <w:rPr>
          <w:rStyle w:val="Lienhypertexte"/>
          <w:color w:val="auto"/>
          <w:sz w:val="22"/>
          <w:szCs w:val="22"/>
          <w:u w:val="none"/>
        </w:rPr>
        <w:t>6.6</w:t>
      </w:r>
      <w:r w:rsidRPr="0066565F">
        <w:rPr>
          <w:rStyle w:val="Lienhypertexte"/>
          <w:color w:val="auto"/>
          <w:sz w:val="22"/>
          <w:szCs w:val="22"/>
          <w:u w:val="none"/>
        </w:rPr>
        <w:tab/>
      </w:r>
      <w:r>
        <w:rPr>
          <w:rStyle w:val="Lienhypertexte"/>
          <w:color w:val="auto"/>
          <w:sz w:val="22"/>
          <w:szCs w:val="22"/>
          <w:u w:val="none"/>
        </w:rPr>
        <w:t>Echelles portables</w:t>
      </w:r>
      <w:r>
        <w:rPr>
          <w:rStyle w:val="Lienhypertexte"/>
          <w:color w:val="auto"/>
          <w:sz w:val="22"/>
          <w:szCs w:val="22"/>
          <w:u w:val="none"/>
        </w:rPr>
        <w:tab/>
      </w:r>
      <w:hyperlink r:id="rId36" w:history="1">
        <w:r w:rsidRPr="0066565F">
          <w:rPr>
            <w:rStyle w:val="Lienhypertexte"/>
            <w:sz w:val="22"/>
            <w:szCs w:val="22"/>
          </w:rPr>
          <w:t xml:space="preserve">67028.f </w:t>
        </w:r>
      </w:hyperlink>
      <w:r w:rsidRPr="0066565F">
        <w:rPr>
          <w:rStyle w:val="Lienhypertexte"/>
          <w:sz w:val="22"/>
          <w:szCs w:val="22"/>
          <w:u w:val="none"/>
        </w:rPr>
        <w:t xml:space="preserve">                                                                                               </w:t>
      </w:r>
    </w:p>
    <w:p w14:paraId="53761B8E" w14:textId="750BF957" w:rsidR="00B046B1" w:rsidRPr="0066565F" w:rsidRDefault="00B046B1" w:rsidP="0036244B">
      <w:pPr>
        <w:jc w:val="center"/>
        <w:rPr>
          <w:i/>
          <w:iCs/>
          <w:sz w:val="22"/>
          <w:szCs w:val="22"/>
        </w:rPr>
      </w:pPr>
    </w:p>
    <w:p w14:paraId="676967E1" w14:textId="26EAB83D" w:rsidR="00B046B1" w:rsidRPr="00345D9D" w:rsidRDefault="0071246C" w:rsidP="007D7AD0">
      <w:pPr>
        <w:pStyle w:val="Titre1"/>
      </w:pPr>
      <w:bookmarkStart w:id="6" w:name="_Toc96696859"/>
      <w:r w:rsidRPr="00345D9D">
        <w:t>Electroportatifs</w:t>
      </w:r>
      <w:bookmarkEnd w:id="6"/>
    </w:p>
    <w:p w14:paraId="54FFB5AB" w14:textId="467DFDDE" w:rsidR="0051172C" w:rsidRPr="00345D9D" w:rsidRDefault="0051172C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7.1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R</w:t>
      </w:r>
      <w:r w:rsidRPr="00345D9D">
        <w:rPr>
          <w:sz w:val="22"/>
          <w:szCs w:val="22"/>
        </w:rPr>
        <w:t>aboteuses portatives</w:t>
      </w:r>
      <w:r w:rsidRPr="00345D9D">
        <w:rPr>
          <w:sz w:val="22"/>
          <w:szCs w:val="22"/>
        </w:rPr>
        <w:tab/>
      </w:r>
      <w:hyperlink r:id="rId37" w:history="1">
        <w:r w:rsidRPr="00977B00">
          <w:rPr>
            <w:rStyle w:val="Lienhypertexte"/>
            <w:sz w:val="22"/>
            <w:szCs w:val="22"/>
          </w:rPr>
          <w:t>67015.f</w:t>
        </w:r>
      </w:hyperlink>
    </w:p>
    <w:p w14:paraId="7830DB94" w14:textId="74CC63C6" w:rsidR="0051172C" w:rsidRPr="00345D9D" w:rsidRDefault="0051172C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7.2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cies circulaires à main</w:t>
      </w:r>
      <w:r w:rsidRPr="00345D9D">
        <w:rPr>
          <w:sz w:val="22"/>
          <w:szCs w:val="22"/>
        </w:rPr>
        <w:tab/>
      </w:r>
      <w:hyperlink r:id="rId38" w:history="1">
        <w:r w:rsidRPr="00977B00">
          <w:rPr>
            <w:rStyle w:val="Lienhypertexte"/>
            <w:sz w:val="22"/>
            <w:szCs w:val="22"/>
          </w:rPr>
          <w:t>67016.f</w:t>
        </w:r>
      </w:hyperlink>
    </w:p>
    <w:p w14:paraId="7AB884D4" w14:textId="46603907" w:rsidR="0051172C" w:rsidRPr="00345D9D" w:rsidRDefault="0051172C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7.3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T</w:t>
      </w:r>
      <w:r w:rsidRPr="00345D9D">
        <w:rPr>
          <w:sz w:val="22"/>
          <w:szCs w:val="22"/>
        </w:rPr>
        <w:t>ravailler avec une tronçonneuse</w:t>
      </w:r>
      <w:r w:rsidRPr="00345D9D">
        <w:rPr>
          <w:sz w:val="22"/>
          <w:szCs w:val="22"/>
        </w:rPr>
        <w:tab/>
      </w:r>
      <w:hyperlink r:id="rId39" w:history="1">
        <w:r w:rsidRPr="00977B00">
          <w:rPr>
            <w:rStyle w:val="Lienhypertexte"/>
            <w:sz w:val="22"/>
            <w:szCs w:val="22"/>
          </w:rPr>
          <w:t>67033.f</w:t>
        </w:r>
      </w:hyperlink>
    </w:p>
    <w:p w14:paraId="6D096B29" w14:textId="4F898BD2" w:rsidR="0051172C" w:rsidRPr="00345D9D" w:rsidRDefault="0051172C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7.4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D</w:t>
      </w:r>
      <w:r w:rsidRPr="00345D9D">
        <w:rPr>
          <w:sz w:val="22"/>
          <w:szCs w:val="22"/>
        </w:rPr>
        <w:t>éfonceuses portatives</w:t>
      </w:r>
      <w:r w:rsidRPr="00345D9D">
        <w:rPr>
          <w:sz w:val="22"/>
          <w:szCs w:val="22"/>
        </w:rPr>
        <w:tab/>
      </w:r>
      <w:hyperlink r:id="rId40" w:history="1">
        <w:r w:rsidRPr="00977B00">
          <w:rPr>
            <w:rStyle w:val="Lienhypertexte"/>
            <w:sz w:val="22"/>
            <w:szCs w:val="22"/>
          </w:rPr>
          <w:t>67047.f</w:t>
        </w:r>
      </w:hyperlink>
    </w:p>
    <w:p w14:paraId="3E9118F3" w14:textId="4136F932" w:rsidR="0051172C" w:rsidRPr="00345D9D" w:rsidRDefault="0051172C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7.5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F</w:t>
      </w:r>
      <w:r w:rsidRPr="00345D9D">
        <w:rPr>
          <w:sz w:val="22"/>
          <w:szCs w:val="22"/>
        </w:rPr>
        <w:t>raiseuses pour joints d’ombre, fraiseuse à rainurer (</w:t>
      </w:r>
      <w:proofErr w:type="spellStart"/>
      <w:r w:rsidRPr="00345D9D">
        <w:rPr>
          <w:sz w:val="22"/>
          <w:szCs w:val="22"/>
        </w:rPr>
        <w:t>Lamello</w:t>
      </w:r>
      <w:proofErr w:type="spellEnd"/>
      <w:r w:rsidRPr="00345D9D">
        <w:rPr>
          <w:sz w:val="22"/>
          <w:szCs w:val="22"/>
        </w:rPr>
        <w:t>)</w:t>
      </w:r>
      <w:r w:rsidRPr="00345D9D">
        <w:rPr>
          <w:sz w:val="22"/>
          <w:szCs w:val="22"/>
        </w:rPr>
        <w:tab/>
      </w:r>
      <w:hyperlink r:id="rId41" w:history="1">
        <w:r w:rsidRPr="00977B00">
          <w:rPr>
            <w:rStyle w:val="Lienhypertexte"/>
            <w:sz w:val="22"/>
            <w:szCs w:val="22"/>
          </w:rPr>
          <w:t>67048.f</w:t>
        </w:r>
      </w:hyperlink>
    </w:p>
    <w:p w14:paraId="0CB1E28A" w14:textId="07F26BDE" w:rsidR="0051172C" w:rsidRPr="00345D9D" w:rsidRDefault="0051172C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7.6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cies circulaires à tronçonner et à onglet</w:t>
      </w:r>
      <w:r w:rsidRPr="00345D9D">
        <w:rPr>
          <w:sz w:val="22"/>
          <w:szCs w:val="22"/>
        </w:rPr>
        <w:tab/>
      </w:r>
      <w:hyperlink r:id="rId42" w:history="1">
        <w:r w:rsidRPr="00977B00">
          <w:rPr>
            <w:rStyle w:val="Lienhypertexte"/>
            <w:sz w:val="22"/>
            <w:szCs w:val="22"/>
          </w:rPr>
          <w:t>67125.f</w:t>
        </w:r>
      </w:hyperlink>
    </w:p>
    <w:p w14:paraId="0DF2875F" w14:textId="57294C78" w:rsidR="0051172C" w:rsidRPr="00345D9D" w:rsidRDefault="0051172C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7.7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C</w:t>
      </w:r>
      <w:r w:rsidRPr="00345D9D">
        <w:rPr>
          <w:sz w:val="22"/>
          <w:szCs w:val="22"/>
        </w:rPr>
        <w:t>loueuses et agrafeuses</w:t>
      </w:r>
      <w:r w:rsidRPr="00345D9D">
        <w:rPr>
          <w:sz w:val="22"/>
          <w:szCs w:val="22"/>
        </w:rPr>
        <w:tab/>
      </w:r>
      <w:hyperlink r:id="rId43" w:history="1">
        <w:r w:rsidRPr="00977B00">
          <w:rPr>
            <w:rStyle w:val="Lienhypertexte"/>
            <w:sz w:val="22"/>
            <w:szCs w:val="22"/>
          </w:rPr>
          <w:t>67141.f</w:t>
        </w:r>
      </w:hyperlink>
    </w:p>
    <w:p w14:paraId="1B2033C6" w14:textId="27E5036F" w:rsidR="0071246C" w:rsidRPr="00345D9D" w:rsidRDefault="0071246C" w:rsidP="0036244B">
      <w:pPr>
        <w:jc w:val="center"/>
        <w:rPr>
          <w:i/>
          <w:iCs/>
          <w:sz w:val="22"/>
          <w:szCs w:val="22"/>
          <w:u w:val="single"/>
        </w:rPr>
      </w:pPr>
    </w:p>
    <w:p w14:paraId="17C18CB9" w14:textId="33200C59" w:rsidR="0071246C" w:rsidRPr="00345D9D" w:rsidRDefault="0071246C" w:rsidP="007D7AD0">
      <w:pPr>
        <w:pStyle w:val="Titre1"/>
      </w:pPr>
      <w:bookmarkStart w:id="7" w:name="_Toc96696860"/>
      <w:r w:rsidRPr="00345D9D">
        <w:t>Ergonomie / risques psychosociaux / stress</w:t>
      </w:r>
      <w:bookmarkEnd w:id="7"/>
    </w:p>
    <w:p w14:paraId="093458E5" w14:textId="2DC74F56" w:rsidR="0051172C" w:rsidRPr="00345D9D" w:rsidRDefault="0051172C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8.1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A</w:t>
      </w:r>
      <w:r w:rsidRPr="00345D9D">
        <w:rPr>
          <w:sz w:val="22"/>
          <w:szCs w:val="22"/>
        </w:rPr>
        <w:t>lléger la charge</w:t>
      </w:r>
      <w:r w:rsidRPr="00345D9D">
        <w:rPr>
          <w:sz w:val="22"/>
          <w:szCs w:val="22"/>
        </w:rPr>
        <w:tab/>
      </w:r>
      <w:hyperlink r:id="rId44" w:history="1">
        <w:r w:rsidR="006E5EE7" w:rsidRPr="00C37C3C">
          <w:rPr>
            <w:rStyle w:val="Lienhypertexte"/>
            <w:sz w:val="22"/>
            <w:szCs w:val="22"/>
          </w:rPr>
          <w:t>67199.f</w:t>
        </w:r>
      </w:hyperlink>
    </w:p>
    <w:p w14:paraId="6DB81A33" w14:textId="4BC678A1" w:rsidR="006E5EE7" w:rsidRPr="00345D9D" w:rsidRDefault="006E5EE7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8.2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A</w:t>
      </w:r>
      <w:r w:rsidRPr="00345D9D">
        <w:rPr>
          <w:sz w:val="22"/>
          <w:szCs w:val="22"/>
        </w:rPr>
        <w:t>ppréciation des contraintes physiques au poste de travail</w:t>
      </w:r>
      <w:r w:rsidRPr="00345D9D">
        <w:rPr>
          <w:sz w:val="22"/>
          <w:szCs w:val="22"/>
        </w:rPr>
        <w:tab/>
      </w:r>
      <w:hyperlink r:id="rId45" w:history="1">
        <w:r w:rsidRPr="00C37C3C">
          <w:rPr>
            <w:rStyle w:val="Lienhypertexte"/>
            <w:sz w:val="22"/>
            <w:szCs w:val="22"/>
          </w:rPr>
          <w:t>66128.f</w:t>
        </w:r>
      </w:hyperlink>
    </w:p>
    <w:p w14:paraId="7870E267" w14:textId="0443D8D8" w:rsidR="006E5EE7" w:rsidRPr="00345D9D" w:rsidRDefault="006E5EE7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8.3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tress</w:t>
      </w:r>
      <w:r w:rsidRPr="00345D9D">
        <w:rPr>
          <w:sz w:val="22"/>
          <w:szCs w:val="22"/>
        </w:rPr>
        <w:tab/>
      </w:r>
      <w:hyperlink r:id="rId46" w:history="1">
        <w:r w:rsidRPr="00C37C3C">
          <w:rPr>
            <w:rStyle w:val="Lienhypertexte"/>
            <w:sz w:val="22"/>
            <w:szCs w:val="22"/>
          </w:rPr>
          <w:t>67010.f</w:t>
        </w:r>
      </w:hyperlink>
    </w:p>
    <w:p w14:paraId="76DB3596" w14:textId="42711EFC" w:rsidR="006E5EE7" w:rsidRPr="00345D9D" w:rsidRDefault="006E5EE7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8.4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D</w:t>
      </w:r>
      <w:r w:rsidRPr="00345D9D">
        <w:rPr>
          <w:sz w:val="22"/>
          <w:szCs w:val="22"/>
        </w:rPr>
        <w:t>irective sur la protection de l’intégrité personnelle (INFRI)</w:t>
      </w:r>
      <w:r w:rsidRPr="00345D9D">
        <w:rPr>
          <w:sz w:val="22"/>
          <w:szCs w:val="22"/>
        </w:rPr>
        <w:tab/>
      </w:r>
      <w:hyperlink r:id="rId47" w:history="1">
        <w:r w:rsidRPr="0051179D">
          <w:rPr>
            <w:rStyle w:val="Lienhypertexte"/>
            <w:sz w:val="22"/>
            <w:szCs w:val="22"/>
          </w:rPr>
          <w:t>INFRI</w:t>
        </w:r>
      </w:hyperlink>
    </w:p>
    <w:p w14:paraId="7B25FEC9" w14:textId="0DB25670" w:rsidR="006E5EE7" w:rsidRPr="00345D9D" w:rsidRDefault="00F03EED" w:rsidP="0051172C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8.5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L</w:t>
      </w:r>
      <w:r w:rsidRPr="00345D9D">
        <w:rPr>
          <w:sz w:val="22"/>
          <w:szCs w:val="22"/>
        </w:rPr>
        <w:t>es facteurs de risques psychosociaux (SECO)</w:t>
      </w:r>
      <w:r w:rsidRPr="00345D9D">
        <w:rPr>
          <w:sz w:val="22"/>
          <w:szCs w:val="22"/>
        </w:rPr>
        <w:tab/>
      </w:r>
      <w:hyperlink r:id="rId48" w:history="1">
        <w:r w:rsidRPr="00F933FE">
          <w:rPr>
            <w:rStyle w:val="Lienhypertexte"/>
            <w:sz w:val="22"/>
            <w:szCs w:val="22"/>
          </w:rPr>
          <w:t>SECO</w:t>
        </w:r>
      </w:hyperlink>
    </w:p>
    <w:p w14:paraId="12371856" w14:textId="415A64DD" w:rsidR="0058797D" w:rsidRDefault="0058797D" w:rsidP="0036244B">
      <w:pPr>
        <w:jc w:val="center"/>
        <w:rPr>
          <w:i/>
          <w:iCs/>
          <w:sz w:val="22"/>
          <w:szCs w:val="22"/>
          <w:u w:val="single"/>
        </w:rPr>
      </w:pPr>
    </w:p>
    <w:p w14:paraId="43DC3F9C" w14:textId="77777777" w:rsidR="004A1651" w:rsidRPr="00345D9D" w:rsidRDefault="004A1651" w:rsidP="0036244B">
      <w:pPr>
        <w:jc w:val="center"/>
        <w:rPr>
          <w:i/>
          <w:iCs/>
          <w:sz w:val="22"/>
          <w:szCs w:val="22"/>
          <w:u w:val="single"/>
        </w:rPr>
      </w:pPr>
    </w:p>
    <w:p w14:paraId="57E41081" w14:textId="22AC3F94" w:rsidR="0071246C" w:rsidRPr="00345D9D" w:rsidRDefault="00543630" w:rsidP="007D7AD0">
      <w:pPr>
        <w:pStyle w:val="Titre1"/>
      </w:pPr>
      <w:bookmarkStart w:id="8" w:name="_Toc96696861"/>
      <w:r w:rsidRPr="00345D9D">
        <w:t>EPI</w:t>
      </w:r>
      <w:bookmarkEnd w:id="8"/>
    </w:p>
    <w:p w14:paraId="780F28D0" w14:textId="1FBBB7F7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9.1</w:t>
      </w:r>
      <w:r w:rsidRPr="00345D9D">
        <w:rPr>
          <w:sz w:val="22"/>
          <w:szCs w:val="22"/>
        </w:rPr>
        <w:tab/>
        <w:t>EPI (équipements de protection individuel)</w:t>
      </w:r>
      <w:r w:rsidRPr="00345D9D">
        <w:rPr>
          <w:sz w:val="22"/>
          <w:szCs w:val="22"/>
        </w:rPr>
        <w:tab/>
      </w:r>
      <w:hyperlink r:id="rId49" w:history="1">
        <w:r w:rsidRPr="0062326C">
          <w:rPr>
            <w:rStyle w:val="Lienhypertexte"/>
            <w:sz w:val="22"/>
            <w:szCs w:val="22"/>
          </w:rPr>
          <w:t>67091.f</w:t>
        </w:r>
      </w:hyperlink>
    </w:p>
    <w:p w14:paraId="25C0B935" w14:textId="684A7F39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9.2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D</w:t>
      </w:r>
      <w:r w:rsidRPr="00345D9D">
        <w:rPr>
          <w:sz w:val="22"/>
          <w:szCs w:val="22"/>
        </w:rPr>
        <w:t>emi-masques de protection respiratoire contre les poussières</w:t>
      </w:r>
      <w:r w:rsidRPr="00345D9D">
        <w:rPr>
          <w:sz w:val="22"/>
          <w:szCs w:val="22"/>
        </w:rPr>
        <w:tab/>
      </w:r>
      <w:hyperlink r:id="rId50" w:history="1">
        <w:r w:rsidRPr="0062326C">
          <w:rPr>
            <w:rStyle w:val="Lienhypertexte"/>
            <w:sz w:val="22"/>
            <w:szCs w:val="22"/>
          </w:rPr>
          <w:t>66113.f</w:t>
        </w:r>
      </w:hyperlink>
    </w:p>
    <w:p w14:paraId="45BE5D4F" w14:textId="450234DF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9.3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B</w:t>
      </w:r>
      <w:r w:rsidRPr="00345D9D">
        <w:rPr>
          <w:sz w:val="22"/>
          <w:szCs w:val="22"/>
        </w:rPr>
        <w:t>ruit au poste de travail</w:t>
      </w:r>
      <w:r w:rsidRPr="00345D9D">
        <w:rPr>
          <w:sz w:val="22"/>
          <w:szCs w:val="22"/>
        </w:rPr>
        <w:tab/>
      </w:r>
      <w:hyperlink r:id="rId51" w:history="1">
        <w:r w:rsidRPr="0062326C">
          <w:rPr>
            <w:rStyle w:val="Lienhypertexte"/>
            <w:sz w:val="22"/>
            <w:szCs w:val="22"/>
          </w:rPr>
          <w:t>67009.f</w:t>
        </w:r>
      </w:hyperlink>
    </w:p>
    <w:p w14:paraId="62A701F2" w14:textId="755837AC" w:rsidR="0071246C" w:rsidRDefault="0058797D" w:rsidP="00466810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9.4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 xml:space="preserve">rotecteurs d’ouïe </w:t>
      </w:r>
      <w:r w:rsidRPr="00345D9D">
        <w:rPr>
          <w:sz w:val="22"/>
          <w:szCs w:val="22"/>
        </w:rPr>
        <w:tab/>
      </w:r>
      <w:hyperlink r:id="rId52" w:history="1">
        <w:r w:rsidRPr="0062326C">
          <w:rPr>
            <w:rStyle w:val="Lienhypertexte"/>
            <w:sz w:val="22"/>
            <w:szCs w:val="22"/>
          </w:rPr>
          <w:t>67020.f</w:t>
        </w:r>
      </w:hyperlink>
    </w:p>
    <w:p w14:paraId="79C60163" w14:textId="77777777" w:rsidR="00466810" w:rsidRPr="00466810" w:rsidRDefault="00466810" w:rsidP="00466810">
      <w:pPr>
        <w:tabs>
          <w:tab w:val="left" w:pos="851"/>
          <w:tab w:val="left" w:pos="7938"/>
        </w:tabs>
        <w:jc w:val="center"/>
        <w:rPr>
          <w:sz w:val="22"/>
          <w:szCs w:val="22"/>
        </w:rPr>
      </w:pPr>
    </w:p>
    <w:p w14:paraId="460C7135" w14:textId="0052BE62" w:rsidR="0071246C" w:rsidRPr="00345D9D" w:rsidRDefault="0071246C" w:rsidP="007D7AD0">
      <w:pPr>
        <w:pStyle w:val="Titre1"/>
      </w:pPr>
      <w:bookmarkStart w:id="9" w:name="_Toc96696862"/>
      <w:r w:rsidRPr="00345D9D">
        <w:t>Levage / manutention</w:t>
      </w:r>
      <w:bookmarkEnd w:id="9"/>
    </w:p>
    <w:p w14:paraId="09380FDD" w14:textId="05AD5828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V</w:t>
      </w:r>
      <w:r w:rsidRPr="00345D9D">
        <w:rPr>
          <w:sz w:val="22"/>
          <w:szCs w:val="22"/>
        </w:rPr>
        <w:t>oies de circulation pour les véhicules en entreprises</w:t>
      </w:r>
      <w:r w:rsidRPr="00345D9D">
        <w:rPr>
          <w:sz w:val="22"/>
          <w:szCs w:val="22"/>
        </w:rPr>
        <w:tab/>
      </w:r>
      <w:hyperlink r:id="rId53" w:history="1">
        <w:r w:rsidRPr="00CF3B66">
          <w:rPr>
            <w:rStyle w:val="Lienhypertexte"/>
            <w:sz w:val="22"/>
            <w:szCs w:val="22"/>
          </w:rPr>
          <w:t>67005.f</w:t>
        </w:r>
      </w:hyperlink>
    </w:p>
    <w:p w14:paraId="78CF1D46" w14:textId="50C5A456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E</w:t>
      </w:r>
      <w:r w:rsidRPr="00345D9D">
        <w:rPr>
          <w:sz w:val="22"/>
          <w:szCs w:val="22"/>
        </w:rPr>
        <w:t>lingues</w:t>
      </w:r>
      <w:r w:rsidRPr="00345D9D">
        <w:rPr>
          <w:sz w:val="22"/>
          <w:szCs w:val="22"/>
        </w:rPr>
        <w:tab/>
      </w:r>
      <w:hyperlink r:id="rId54" w:history="1">
        <w:r w:rsidRPr="00CF3B66">
          <w:rPr>
            <w:rStyle w:val="Lienhypertexte"/>
            <w:sz w:val="22"/>
            <w:szCs w:val="22"/>
          </w:rPr>
          <w:t>67017.f</w:t>
        </w:r>
      </w:hyperlink>
    </w:p>
    <w:p w14:paraId="3D345F0E" w14:textId="74DF19A3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C</w:t>
      </w:r>
      <w:r w:rsidRPr="00345D9D">
        <w:rPr>
          <w:sz w:val="22"/>
          <w:szCs w:val="22"/>
        </w:rPr>
        <w:t>hariots élévateurs à contrepoids</w:t>
      </w:r>
      <w:r w:rsidRPr="00345D9D">
        <w:rPr>
          <w:sz w:val="22"/>
          <w:szCs w:val="22"/>
        </w:rPr>
        <w:tab/>
      </w:r>
      <w:hyperlink r:id="rId55" w:history="1">
        <w:r w:rsidRPr="00CF3B66">
          <w:rPr>
            <w:rStyle w:val="Lienhypertexte"/>
            <w:sz w:val="22"/>
            <w:szCs w:val="22"/>
          </w:rPr>
          <w:t>67021.f</w:t>
        </w:r>
      </w:hyperlink>
    </w:p>
    <w:p w14:paraId="2BD78090" w14:textId="23DC878E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I</w:t>
      </w:r>
      <w:r w:rsidRPr="00345D9D">
        <w:rPr>
          <w:sz w:val="22"/>
          <w:szCs w:val="22"/>
        </w:rPr>
        <w:t>nstallations de manutention continue de charges isolées</w:t>
      </w:r>
      <w:r w:rsidRPr="00345D9D">
        <w:rPr>
          <w:sz w:val="22"/>
          <w:szCs w:val="22"/>
        </w:rPr>
        <w:tab/>
      </w:r>
      <w:hyperlink r:id="rId56" w:history="1">
        <w:r w:rsidRPr="00CF3B66">
          <w:rPr>
            <w:rStyle w:val="Lienhypertexte"/>
            <w:sz w:val="22"/>
            <w:szCs w:val="22"/>
          </w:rPr>
          <w:t>67022.f</w:t>
        </w:r>
      </w:hyperlink>
    </w:p>
    <w:p w14:paraId="6816E1DF" w14:textId="36F551E2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10.5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C</w:t>
      </w:r>
      <w:r w:rsidRPr="00345D9D">
        <w:rPr>
          <w:sz w:val="22"/>
          <w:szCs w:val="22"/>
        </w:rPr>
        <w:t>hargement de véhicules avec engins de levage</w:t>
      </w:r>
      <w:r w:rsidRPr="00345D9D">
        <w:rPr>
          <w:sz w:val="22"/>
          <w:szCs w:val="22"/>
        </w:rPr>
        <w:tab/>
      </w:r>
      <w:hyperlink r:id="rId57" w:history="1">
        <w:r w:rsidRPr="00CF3B66">
          <w:rPr>
            <w:rStyle w:val="Lienhypertexte"/>
            <w:sz w:val="22"/>
            <w:szCs w:val="22"/>
          </w:rPr>
          <w:t>67094.f</w:t>
        </w:r>
      </w:hyperlink>
    </w:p>
    <w:p w14:paraId="2D5EE634" w14:textId="1D77DAD2" w:rsidR="00B942A8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10.6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Z</w:t>
      </w:r>
      <w:r w:rsidRPr="00345D9D">
        <w:rPr>
          <w:sz w:val="22"/>
          <w:szCs w:val="22"/>
        </w:rPr>
        <w:t xml:space="preserve">one de (dé)chargement </w:t>
      </w:r>
      <w:r w:rsidR="00B942A8" w:rsidRPr="00345D9D">
        <w:rPr>
          <w:sz w:val="22"/>
          <w:szCs w:val="22"/>
        </w:rPr>
        <w:t>à l’aide de chariots élévateurs</w:t>
      </w:r>
      <w:r w:rsidR="00B942A8" w:rsidRPr="00345D9D">
        <w:rPr>
          <w:sz w:val="22"/>
          <w:szCs w:val="22"/>
        </w:rPr>
        <w:tab/>
      </w:r>
      <w:hyperlink r:id="rId58" w:history="1">
        <w:r w:rsidR="00B942A8" w:rsidRPr="00CF3B66">
          <w:rPr>
            <w:rStyle w:val="Lienhypertexte"/>
            <w:sz w:val="22"/>
            <w:szCs w:val="22"/>
          </w:rPr>
          <w:t>67123.f</w:t>
        </w:r>
      </w:hyperlink>
    </w:p>
    <w:p w14:paraId="7EEED5A4" w14:textId="601CD5B5" w:rsidR="00B942A8" w:rsidRPr="00345D9D" w:rsidRDefault="00B942A8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10.7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A</w:t>
      </w:r>
      <w:r w:rsidRPr="00345D9D">
        <w:rPr>
          <w:sz w:val="22"/>
          <w:szCs w:val="22"/>
        </w:rPr>
        <w:t>pparei</w:t>
      </w:r>
      <w:r w:rsidRPr="00225EC0">
        <w:rPr>
          <w:sz w:val="22"/>
          <w:szCs w:val="22"/>
        </w:rPr>
        <w:t>l</w:t>
      </w:r>
      <w:r w:rsidR="00922CD0" w:rsidRPr="00225EC0">
        <w:rPr>
          <w:sz w:val="22"/>
          <w:szCs w:val="22"/>
        </w:rPr>
        <w:t>s</w:t>
      </w:r>
      <w:r w:rsidRPr="00345D9D">
        <w:rPr>
          <w:sz w:val="22"/>
          <w:szCs w:val="22"/>
        </w:rPr>
        <w:t xml:space="preserve"> de levage (palan)</w:t>
      </w:r>
      <w:r w:rsidRPr="00345D9D">
        <w:rPr>
          <w:sz w:val="22"/>
          <w:szCs w:val="22"/>
        </w:rPr>
        <w:tab/>
      </w:r>
      <w:hyperlink r:id="rId59" w:history="1">
        <w:r w:rsidRPr="00CF3B66">
          <w:rPr>
            <w:rStyle w:val="Lienhypertexte"/>
            <w:sz w:val="22"/>
            <w:szCs w:val="22"/>
          </w:rPr>
          <w:t>67158.f</w:t>
        </w:r>
      </w:hyperlink>
    </w:p>
    <w:p w14:paraId="5584E235" w14:textId="3787713D" w:rsidR="00B942A8" w:rsidRPr="00345D9D" w:rsidRDefault="00B942A8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10.8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C</w:t>
      </w:r>
      <w:r w:rsidRPr="00345D9D">
        <w:rPr>
          <w:sz w:val="22"/>
          <w:szCs w:val="22"/>
        </w:rPr>
        <w:t>hariots élévateurs quadri</w:t>
      </w:r>
      <w:r w:rsidR="00CF3B66">
        <w:rPr>
          <w:sz w:val="22"/>
          <w:szCs w:val="22"/>
        </w:rPr>
        <w:t>-</w:t>
      </w:r>
      <w:r w:rsidRPr="00345D9D">
        <w:rPr>
          <w:sz w:val="22"/>
          <w:szCs w:val="22"/>
        </w:rPr>
        <w:t>directionnels et latéraux</w:t>
      </w:r>
      <w:r w:rsidRPr="00345D9D">
        <w:rPr>
          <w:sz w:val="22"/>
          <w:szCs w:val="22"/>
        </w:rPr>
        <w:tab/>
      </w:r>
      <w:hyperlink r:id="rId60" w:history="1">
        <w:r w:rsidRPr="00CF3B66">
          <w:rPr>
            <w:rStyle w:val="Lienhypertexte"/>
            <w:sz w:val="22"/>
            <w:szCs w:val="22"/>
          </w:rPr>
          <w:t>67164.f</w:t>
        </w:r>
      </w:hyperlink>
    </w:p>
    <w:p w14:paraId="68F4F4BE" w14:textId="071B6B85" w:rsidR="00B942A8" w:rsidRPr="00345D9D" w:rsidRDefault="00B942A8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10.9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A</w:t>
      </w:r>
      <w:r w:rsidRPr="00345D9D">
        <w:rPr>
          <w:sz w:val="22"/>
          <w:szCs w:val="22"/>
        </w:rPr>
        <w:t>ccessoire</w:t>
      </w:r>
      <w:r w:rsidR="00D61D63" w:rsidRPr="00225EC0">
        <w:rPr>
          <w:sz w:val="22"/>
          <w:szCs w:val="22"/>
        </w:rPr>
        <w:t>s</w:t>
      </w:r>
      <w:r w:rsidRPr="00345D9D">
        <w:rPr>
          <w:sz w:val="22"/>
          <w:szCs w:val="22"/>
        </w:rPr>
        <w:t xml:space="preserve"> de levage</w:t>
      </w:r>
      <w:r w:rsidRPr="00345D9D">
        <w:rPr>
          <w:sz w:val="22"/>
          <w:szCs w:val="22"/>
        </w:rPr>
        <w:tab/>
      </w:r>
      <w:hyperlink r:id="rId61" w:history="1">
        <w:r w:rsidRPr="00CF3B66">
          <w:rPr>
            <w:rStyle w:val="Lienhypertexte"/>
            <w:sz w:val="22"/>
            <w:szCs w:val="22"/>
          </w:rPr>
          <w:t>67198.f</w:t>
        </w:r>
      </w:hyperlink>
    </w:p>
    <w:p w14:paraId="0F8E2D76" w14:textId="1AA00E2E" w:rsidR="0071246C" w:rsidRPr="00345D9D" w:rsidRDefault="00B942A8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10.10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C</w:t>
      </w:r>
      <w:r w:rsidRPr="00345D9D">
        <w:rPr>
          <w:sz w:val="22"/>
          <w:szCs w:val="22"/>
        </w:rPr>
        <w:t>onducteurs de camion grue</w:t>
      </w:r>
      <w:r w:rsidRPr="00345D9D">
        <w:rPr>
          <w:sz w:val="22"/>
          <w:szCs w:val="22"/>
        </w:rPr>
        <w:tab/>
      </w:r>
      <w:hyperlink r:id="rId62" w:history="1">
        <w:r w:rsidRPr="00CF3B66">
          <w:rPr>
            <w:rStyle w:val="Lienhypertexte"/>
            <w:sz w:val="22"/>
            <w:szCs w:val="22"/>
          </w:rPr>
          <w:t>88180.f</w:t>
        </w:r>
      </w:hyperlink>
    </w:p>
    <w:p w14:paraId="0FB905FF" w14:textId="77777777" w:rsidR="0058797D" w:rsidRPr="00345D9D" w:rsidRDefault="0058797D" w:rsidP="00466810">
      <w:pPr>
        <w:tabs>
          <w:tab w:val="left" w:pos="851"/>
          <w:tab w:val="left" w:pos="7938"/>
        </w:tabs>
        <w:jc w:val="center"/>
        <w:rPr>
          <w:sz w:val="22"/>
          <w:szCs w:val="22"/>
        </w:rPr>
      </w:pPr>
    </w:p>
    <w:p w14:paraId="3BDFAA3B" w14:textId="6C35B61A" w:rsidR="0071246C" w:rsidRPr="00345D9D" w:rsidRDefault="0071246C" w:rsidP="007D7AD0">
      <w:pPr>
        <w:pStyle w:val="Titre1"/>
      </w:pPr>
      <w:bookmarkStart w:id="10" w:name="_Toc96696863"/>
      <w:r w:rsidRPr="00345D9D">
        <w:t>Locaux / conditions de travail / déplacements / bruit</w:t>
      </w:r>
      <w:bookmarkEnd w:id="10"/>
    </w:p>
    <w:p w14:paraId="1B47D68B" w14:textId="5E9DAF47" w:rsidR="0058797D" w:rsidRPr="00345D9D" w:rsidRDefault="0058797D" w:rsidP="0058797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11.1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="00B942A8" w:rsidRPr="00345D9D">
        <w:rPr>
          <w:sz w:val="22"/>
          <w:szCs w:val="22"/>
        </w:rPr>
        <w:t>ortes et portails</w:t>
      </w:r>
      <w:r w:rsidR="00B942A8" w:rsidRPr="00345D9D">
        <w:rPr>
          <w:sz w:val="22"/>
          <w:szCs w:val="22"/>
        </w:rPr>
        <w:tab/>
      </w:r>
      <w:hyperlink r:id="rId63" w:history="1">
        <w:r w:rsidR="00B942A8" w:rsidRPr="00693F02">
          <w:rPr>
            <w:rStyle w:val="Lienhypertexte"/>
            <w:sz w:val="22"/>
            <w:szCs w:val="22"/>
          </w:rPr>
          <w:t>67072.f</w:t>
        </w:r>
      </w:hyperlink>
    </w:p>
    <w:p w14:paraId="709A48D3" w14:textId="38F9F1F3" w:rsidR="0071246C" w:rsidRPr="00345D9D" w:rsidRDefault="00B942A8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11.2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V</w:t>
      </w:r>
      <w:r w:rsidRPr="00345D9D">
        <w:rPr>
          <w:sz w:val="22"/>
          <w:szCs w:val="22"/>
        </w:rPr>
        <w:t>oies de circulation pour piétons</w:t>
      </w:r>
      <w:r w:rsidRPr="00345D9D">
        <w:rPr>
          <w:sz w:val="22"/>
          <w:szCs w:val="22"/>
        </w:rPr>
        <w:tab/>
      </w:r>
      <w:hyperlink r:id="rId64" w:history="1">
        <w:r w:rsidRPr="00693F02">
          <w:rPr>
            <w:rStyle w:val="Lienhypertexte"/>
            <w:sz w:val="22"/>
            <w:szCs w:val="22"/>
          </w:rPr>
          <w:t>67001.f</w:t>
        </w:r>
      </w:hyperlink>
    </w:p>
    <w:p w14:paraId="4F0957E5" w14:textId="237AF2A8" w:rsidR="00C84C22" w:rsidRPr="00345D9D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11.3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ols. Peut-on marcher en toute sécurité dans votre entreprise</w:t>
      </w:r>
      <w:r w:rsidR="009F38FA">
        <w:rPr>
          <w:sz w:val="22"/>
          <w:szCs w:val="22"/>
        </w:rPr>
        <w:t> </w:t>
      </w:r>
      <w:r w:rsidR="009F38FA" w:rsidRPr="00225EC0">
        <w:rPr>
          <w:sz w:val="22"/>
          <w:szCs w:val="22"/>
        </w:rPr>
        <w:t>?</w:t>
      </w:r>
      <w:r w:rsidRPr="00345D9D">
        <w:rPr>
          <w:sz w:val="22"/>
          <w:szCs w:val="22"/>
        </w:rPr>
        <w:tab/>
      </w:r>
      <w:hyperlink r:id="rId65" w:history="1">
        <w:r w:rsidRPr="00693F02">
          <w:rPr>
            <w:rStyle w:val="Lienhypertexte"/>
            <w:sz w:val="22"/>
            <w:szCs w:val="22"/>
          </w:rPr>
          <w:t>67012.f</w:t>
        </w:r>
      </w:hyperlink>
    </w:p>
    <w:p w14:paraId="764B53AF" w14:textId="57A29D80" w:rsidR="00C84C22" w:rsidRPr="00345D9D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11.4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B</w:t>
      </w:r>
      <w:r w:rsidRPr="00345D9D">
        <w:rPr>
          <w:sz w:val="22"/>
          <w:szCs w:val="22"/>
        </w:rPr>
        <w:t>ruit au poste de travail</w:t>
      </w:r>
      <w:r w:rsidRPr="00345D9D">
        <w:rPr>
          <w:sz w:val="22"/>
          <w:szCs w:val="22"/>
        </w:rPr>
        <w:tab/>
      </w:r>
      <w:hyperlink r:id="rId66" w:history="1">
        <w:r w:rsidRPr="00693F02">
          <w:rPr>
            <w:rStyle w:val="Lienhypertexte"/>
            <w:sz w:val="22"/>
            <w:szCs w:val="22"/>
          </w:rPr>
          <w:t>67009.f</w:t>
        </w:r>
      </w:hyperlink>
    </w:p>
    <w:p w14:paraId="59B62B90" w14:textId="354C963F" w:rsidR="00C84C22" w:rsidRPr="00345D9D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11.5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M</w:t>
      </w:r>
      <w:r w:rsidRPr="00345D9D">
        <w:rPr>
          <w:sz w:val="22"/>
          <w:szCs w:val="22"/>
        </w:rPr>
        <w:t>usique au poste de travail</w:t>
      </w:r>
      <w:r w:rsidRPr="00345D9D">
        <w:rPr>
          <w:sz w:val="22"/>
          <w:szCs w:val="22"/>
        </w:rPr>
        <w:tab/>
      </w:r>
      <w:hyperlink r:id="rId67" w:history="1">
        <w:r w:rsidRPr="00693F02">
          <w:rPr>
            <w:rStyle w:val="Lienhypertexte"/>
            <w:sz w:val="22"/>
            <w:szCs w:val="22"/>
          </w:rPr>
          <w:t>67121.f</w:t>
        </w:r>
      </w:hyperlink>
    </w:p>
    <w:p w14:paraId="53DF8023" w14:textId="0CC1B467" w:rsidR="00C84C22" w:rsidRPr="00345D9D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11.6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M</w:t>
      </w:r>
      <w:r w:rsidRPr="00345D9D">
        <w:rPr>
          <w:sz w:val="22"/>
          <w:szCs w:val="22"/>
        </w:rPr>
        <w:t>esures techniques de protection contre le bruit</w:t>
      </w:r>
      <w:r w:rsidRPr="00345D9D">
        <w:rPr>
          <w:sz w:val="22"/>
          <w:szCs w:val="22"/>
        </w:rPr>
        <w:tab/>
      </w:r>
      <w:hyperlink r:id="rId68" w:history="1">
        <w:r w:rsidRPr="00693F02">
          <w:rPr>
            <w:rStyle w:val="Lienhypertexte"/>
            <w:sz w:val="22"/>
            <w:szCs w:val="22"/>
          </w:rPr>
          <w:t>67171.f</w:t>
        </w:r>
      </w:hyperlink>
    </w:p>
    <w:p w14:paraId="22A8BEF8" w14:textId="1B06A6E1" w:rsidR="00C84C22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11.7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C</w:t>
      </w:r>
      <w:r w:rsidRPr="00345D9D">
        <w:rPr>
          <w:sz w:val="22"/>
          <w:szCs w:val="22"/>
        </w:rPr>
        <w:t xml:space="preserve">omportement </w:t>
      </w:r>
      <w:r w:rsidR="003D5095" w:rsidRPr="00345D9D">
        <w:rPr>
          <w:sz w:val="22"/>
          <w:szCs w:val="22"/>
        </w:rPr>
        <w:t>s</w:t>
      </w:r>
      <w:r w:rsidR="00922438">
        <w:rPr>
          <w:sz w:val="22"/>
          <w:szCs w:val="22"/>
        </w:rPr>
        <w:t>û</w:t>
      </w:r>
      <w:r w:rsidR="003D5095" w:rsidRPr="00345D9D">
        <w:rPr>
          <w:sz w:val="22"/>
          <w:szCs w:val="22"/>
        </w:rPr>
        <w:t>r</w:t>
      </w:r>
      <w:r w:rsidRPr="00345D9D">
        <w:rPr>
          <w:sz w:val="22"/>
          <w:szCs w:val="22"/>
        </w:rPr>
        <w:t xml:space="preserve"> </w:t>
      </w:r>
      <w:r w:rsidRPr="00345D9D">
        <w:rPr>
          <w:sz w:val="22"/>
          <w:szCs w:val="22"/>
        </w:rPr>
        <w:tab/>
      </w:r>
      <w:hyperlink r:id="rId69" w:history="1">
        <w:r w:rsidRPr="00693F02">
          <w:rPr>
            <w:rStyle w:val="Lienhypertexte"/>
            <w:sz w:val="22"/>
            <w:szCs w:val="22"/>
          </w:rPr>
          <w:t>67044.f</w:t>
        </w:r>
      </w:hyperlink>
    </w:p>
    <w:p w14:paraId="3070F917" w14:textId="77777777" w:rsidR="001871CA" w:rsidRDefault="001871CA" w:rsidP="00C84C22">
      <w:pPr>
        <w:tabs>
          <w:tab w:val="left" w:pos="851"/>
          <w:tab w:val="left" w:pos="7938"/>
        </w:tabs>
        <w:rPr>
          <w:sz w:val="22"/>
          <w:szCs w:val="22"/>
        </w:rPr>
      </w:pPr>
    </w:p>
    <w:p w14:paraId="231BEC8F" w14:textId="183F6D8B" w:rsidR="00772028" w:rsidRDefault="00772028" w:rsidP="00C84C22">
      <w:pPr>
        <w:tabs>
          <w:tab w:val="left" w:pos="851"/>
          <w:tab w:val="left" w:pos="7938"/>
        </w:tabs>
        <w:rPr>
          <w:sz w:val="22"/>
          <w:szCs w:val="22"/>
        </w:rPr>
      </w:pPr>
    </w:p>
    <w:p w14:paraId="545A3008" w14:textId="77777777" w:rsidR="002B381D" w:rsidRPr="00345D9D" w:rsidRDefault="002B381D" w:rsidP="00C84C22">
      <w:pPr>
        <w:tabs>
          <w:tab w:val="left" w:pos="851"/>
          <w:tab w:val="left" w:pos="7938"/>
        </w:tabs>
        <w:rPr>
          <w:sz w:val="22"/>
          <w:szCs w:val="22"/>
        </w:rPr>
      </w:pPr>
    </w:p>
    <w:p w14:paraId="202D67CF" w14:textId="7D349B90" w:rsidR="0071246C" w:rsidRPr="00345D9D" w:rsidRDefault="0071246C" w:rsidP="007D7AD0">
      <w:pPr>
        <w:pStyle w:val="Titre1"/>
      </w:pPr>
      <w:bookmarkStart w:id="11" w:name="_Toc96696864"/>
      <w:r w:rsidRPr="00345D9D">
        <w:lastRenderedPageBreak/>
        <w:t>Machines stationnaires</w:t>
      </w:r>
      <w:bookmarkEnd w:id="11"/>
    </w:p>
    <w:p w14:paraId="1E892B6B" w14:textId="4CC93EAA" w:rsidR="00C84C22" w:rsidRPr="00345D9D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cies circulaires à table</w:t>
      </w:r>
      <w:r w:rsidRPr="00345D9D">
        <w:rPr>
          <w:sz w:val="22"/>
          <w:szCs w:val="22"/>
        </w:rPr>
        <w:tab/>
      </w:r>
      <w:hyperlink r:id="rId70" w:history="1">
        <w:r w:rsidRPr="005D3ACF">
          <w:rPr>
            <w:rStyle w:val="Lienhypertexte"/>
            <w:sz w:val="22"/>
            <w:szCs w:val="22"/>
          </w:rPr>
          <w:t>67002.f</w:t>
        </w:r>
      </w:hyperlink>
    </w:p>
    <w:p w14:paraId="71ED13E1" w14:textId="46941AFB" w:rsidR="00C84C22" w:rsidRPr="00345D9D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T</w:t>
      </w:r>
      <w:r w:rsidRPr="00345D9D">
        <w:rPr>
          <w:sz w:val="22"/>
          <w:szCs w:val="22"/>
        </w:rPr>
        <w:t>oupies. Identification des dangers</w:t>
      </w:r>
      <w:r w:rsidRPr="00345D9D">
        <w:rPr>
          <w:sz w:val="22"/>
          <w:szCs w:val="22"/>
        </w:rPr>
        <w:tab/>
      </w:r>
      <w:hyperlink r:id="rId71" w:history="1">
        <w:r w:rsidRPr="005D3ACF">
          <w:rPr>
            <w:rStyle w:val="Lienhypertexte"/>
            <w:sz w:val="22"/>
            <w:szCs w:val="22"/>
          </w:rPr>
          <w:t>67004.f</w:t>
        </w:r>
      </w:hyperlink>
    </w:p>
    <w:p w14:paraId="0855749D" w14:textId="1F14B90C" w:rsidR="00C84C22" w:rsidRPr="00345D9D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ilo à copeaux de bois</w:t>
      </w:r>
      <w:r w:rsidRPr="00345D9D">
        <w:rPr>
          <w:sz w:val="22"/>
          <w:szCs w:val="22"/>
        </w:rPr>
        <w:tab/>
      </w:r>
      <w:hyperlink r:id="rId72" w:history="1">
        <w:r w:rsidRPr="005D3ACF">
          <w:rPr>
            <w:rStyle w:val="Lienhypertexte"/>
            <w:sz w:val="22"/>
            <w:szCs w:val="22"/>
          </w:rPr>
          <w:t>67007.f</w:t>
        </w:r>
      </w:hyperlink>
    </w:p>
    <w:p w14:paraId="53A2FFE2" w14:textId="537B2C83" w:rsidR="00C84C22" w:rsidRPr="00345D9D" w:rsidRDefault="00C84C22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O</w:t>
      </w:r>
      <w:r w:rsidRPr="00345D9D">
        <w:rPr>
          <w:sz w:val="22"/>
          <w:szCs w:val="22"/>
        </w:rPr>
        <w:t>utils de fraisage</w:t>
      </w:r>
      <w:r w:rsidR="004475E1" w:rsidRPr="00345D9D">
        <w:rPr>
          <w:sz w:val="22"/>
          <w:szCs w:val="22"/>
        </w:rPr>
        <w:tab/>
      </w:r>
      <w:hyperlink r:id="rId73" w:history="1">
        <w:r w:rsidR="004475E1" w:rsidRPr="005D3ACF">
          <w:rPr>
            <w:rStyle w:val="Lienhypertexte"/>
            <w:sz w:val="22"/>
            <w:szCs w:val="22"/>
          </w:rPr>
          <w:t>67027.f</w:t>
        </w:r>
      </w:hyperlink>
    </w:p>
    <w:p w14:paraId="1FBE2C80" w14:textId="1B17DDB3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12.5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cies à ruban</w:t>
      </w:r>
      <w:r w:rsidRPr="00345D9D">
        <w:rPr>
          <w:sz w:val="22"/>
          <w:szCs w:val="22"/>
        </w:rPr>
        <w:tab/>
      </w:r>
      <w:hyperlink r:id="rId74" w:history="1">
        <w:r w:rsidRPr="005D3ACF">
          <w:rPr>
            <w:rStyle w:val="Lienhypertexte"/>
            <w:sz w:val="22"/>
            <w:szCs w:val="22"/>
          </w:rPr>
          <w:t>67057.f</w:t>
        </w:r>
      </w:hyperlink>
    </w:p>
    <w:p w14:paraId="1856ACB1" w14:textId="1F228412" w:rsidR="004475E1" w:rsidRPr="00345D9D" w:rsidRDefault="004475E1" w:rsidP="00C60C70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12.6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D</w:t>
      </w:r>
      <w:r w:rsidRPr="00345D9D">
        <w:rPr>
          <w:sz w:val="22"/>
          <w:szCs w:val="22"/>
        </w:rPr>
        <w:t>égauchisseuse / raboteuse</w:t>
      </w:r>
      <w:r w:rsidRPr="00345D9D">
        <w:rPr>
          <w:sz w:val="22"/>
          <w:szCs w:val="22"/>
        </w:rPr>
        <w:tab/>
      </w:r>
      <w:hyperlink r:id="rId75" w:history="1">
        <w:r w:rsidRPr="005D3ACF">
          <w:rPr>
            <w:rStyle w:val="Lienhypertexte"/>
            <w:sz w:val="22"/>
            <w:szCs w:val="22"/>
          </w:rPr>
          <w:t>67058.f</w:t>
        </w:r>
      </w:hyperlink>
    </w:p>
    <w:p w14:paraId="59092054" w14:textId="233D12C8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12.7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cies circulaires radiales</w:t>
      </w:r>
      <w:r w:rsidRPr="00345D9D">
        <w:rPr>
          <w:sz w:val="22"/>
          <w:szCs w:val="22"/>
        </w:rPr>
        <w:tab/>
      </w:r>
      <w:hyperlink r:id="rId76" w:history="1">
        <w:r w:rsidRPr="005D3ACF">
          <w:rPr>
            <w:rStyle w:val="Lienhypertexte"/>
            <w:sz w:val="22"/>
            <w:szCs w:val="22"/>
          </w:rPr>
          <w:t>67101.f</w:t>
        </w:r>
      </w:hyperlink>
    </w:p>
    <w:p w14:paraId="5874464A" w14:textId="009C2DE7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12.8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>hénomènes mécaniques liés aux machines</w:t>
      </w:r>
      <w:r w:rsidRPr="00345D9D">
        <w:rPr>
          <w:sz w:val="22"/>
          <w:szCs w:val="22"/>
        </w:rPr>
        <w:tab/>
      </w:r>
      <w:hyperlink r:id="rId77" w:history="1">
        <w:r w:rsidRPr="005D3ACF">
          <w:rPr>
            <w:rStyle w:val="Lienhypertexte"/>
            <w:sz w:val="22"/>
            <w:szCs w:val="22"/>
          </w:rPr>
          <w:t>67113.f</w:t>
        </w:r>
      </w:hyperlink>
    </w:p>
    <w:p w14:paraId="1B5F3351" w14:textId="5DD42339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12.9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 xml:space="preserve">cies circulaires oscillant à lames escamotable </w:t>
      </w:r>
      <w:r w:rsidRPr="00345D9D">
        <w:rPr>
          <w:sz w:val="22"/>
          <w:szCs w:val="22"/>
        </w:rPr>
        <w:tab/>
      </w:r>
      <w:hyperlink r:id="rId78" w:history="1">
        <w:r w:rsidRPr="005D3ACF">
          <w:rPr>
            <w:rStyle w:val="Lienhypertexte"/>
            <w:sz w:val="22"/>
            <w:szCs w:val="22"/>
          </w:rPr>
          <w:t>67114.f</w:t>
        </w:r>
      </w:hyperlink>
    </w:p>
    <w:p w14:paraId="4D9E7070" w14:textId="0762FAC5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12.10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T</w:t>
      </w:r>
      <w:r w:rsidRPr="00345D9D">
        <w:rPr>
          <w:sz w:val="22"/>
          <w:szCs w:val="22"/>
        </w:rPr>
        <w:t>enonneuse</w:t>
      </w:r>
      <w:r w:rsidRPr="00345D9D">
        <w:rPr>
          <w:sz w:val="22"/>
          <w:szCs w:val="22"/>
        </w:rPr>
        <w:tab/>
      </w:r>
      <w:hyperlink r:id="rId79" w:history="1">
        <w:r w:rsidRPr="005D3ACF">
          <w:rPr>
            <w:rStyle w:val="Lienhypertexte"/>
            <w:sz w:val="22"/>
            <w:szCs w:val="22"/>
          </w:rPr>
          <w:t>67133.f</w:t>
        </w:r>
      </w:hyperlink>
    </w:p>
    <w:p w14:paraId="2AA9240D" w14:textId="2279DE4D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12.11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S</w:t>
      </w:r>
      <w:r w:rsidRPr="00345D9D">
        <w:rPr>
          <w:sz w:val="22"/>
          <w:szCs w:val="22"/>
        </w:rPr>
        <w:t>cies circulaires à placage</w:t>
      </w:r>
      <w:r w:rsidRPr="00345D9D">
        <w:rPr>
          <w:sz w:val="22"/>
          <w:szCs w:val="22"/>
        </w:rPr>
        <w:tab/>
      </w:r>
      <w:hyperlink r:id="rId80" w:history="1">
        <w:r w:rsidRPr="005D3ACF">
          <w:rPr>
            <w:rStyle w:val="Lienhypertexte"/>
            <w:sz w:val="22"/>
            <w:szCs w:val="22"/>
          </w:rPr>
          <w:t>67167.f</w:t>
        </w:r>
      </w:hyperlink>
    </w:p>
    <w:p w14:paraId="6726F493" w14:textId="3A726EB9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12.12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P</w:t>
      </w:r>
      <w:r w:rsidRPr="00345D9D">
        <w:rPr>
          <w:sz w:val="22"/>
          <w:szCs w:val="22"/>
        </w:rPr>
        <w:t>resse à placage</w:t>
      </w:r>
      <w:r w:rsidRPr="00345D9D">
        <w:rPr>
          <w:sz w:val="22"/>
          <w:szCs w:val="22"/>
        </w:rPr>
        <w:tab/>
      </w:r>
      <w:hyperlink r:id="rId81" w:history="1">
        <w:r w:rsidRPr="005D3ACF">
          <w:rPr>
            <w:rStyle w:val="Lienhypertexte"/>
            <w:sz w:val="22"/>
            <w:szCs w:val="22"/>
          </w:rPr>
          <w:t>67168.f</w:t>
        </w:r>
      </w:hyperlink>
    </w:p>
    <w:p w14:paraId="359ADECF" w14:textId="6F42A058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12.13</w:t>
      </w:r>
      <w:r w:rsidRPr="00345D9D">
        <w:rPr>
          <w:sz w:val="22"/>
          <w:szCs w:val="22"/>
        </w:rPr>
        <w:tab/>
        <w:t>CNC</w:t>
      </w:r>
      <w:r w:rsidRPr="00345D9D">
        <w:rPr>
          <w:sz w:val="22"/>
          <w:szCs w:val="22"/>
        </w:rPr>
        <w:tab/>
      </w:r>
      <w:hyperlink r:id="rId82" w:history="1">
        <w:r w:rsidRPr="005D3ACF">
          <w:rPr>
            <w:rStyle w:val="Lienhypertexte"/>
            <w:sz w:val="22"/>
            <w:szCs w:val="22"/>
          </w:rPr>
          <w:t>67170.f</w:t>
        </w:r>
      </w:hyperlink>
    </w:p>
    <w:p w14:paraId="4A42F944" w14:textId="6F5626E9" w:rsidR="004475E1" w:rsidRPr="00345D9D" w:rsidRDefault="004475E1" w:rsidP="00C84C22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12.14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A</w:t>
      </w:r>
      <w:r w:rsidRPr="00345D9D">
        <w:rPr>
          <w:sz w:val="22"/>
          <w:szCs w:val="22"/>
        </w:rPr>
        <w:t>ir comprimé dans votre entreprise</w:t>
      </w:r>
      <w:r w:rsidRPr="00345D9D">
        <w:rPr>
          <w:sz w:val="22"/>
          <w:szCs w:val="22"/>
        </w:rPr>
        <w:tab/>
      </w:r>
      <w:hyperlink r:id="rId83" w:history="1">
        <w:r w:rsidRPr="005D3ACF">
          <w:rPr>
            <w:rStyle w:val="Lienhypertexte"/>
            <w:sz w:val="22"/>
            <w:szCs w:val="22"/>
          </w:rPr>
          <w:t>67054.f</w:t>
        </w:r>
      </w:hyperlink>
    </w:p>
    <w:p w14:paraId="0F5907BA" w14:textId="658A15CD" w:rsidR="0071246C" w:rsidRPr="00345D9D" w:rsidRDefault="0071246C" w:rsidP="0036244B">
      <w:pPr>
        <w:jc w:val="center"/>
        <w:rPr>
          <w:i/>
          <w:iCs/>
          <w:sz w:val="22"/>
          <w:szCs w:val="22"/>
          <w:u w:val="single"/>
        </w:rPr>
      </w:pPr>
    </w:p>
    <w:p w14:paraId="7D735241" w14:textId="3AF0ECCB" w:rsidR="0071246C" w:rsidRPr="00345D9D" w:rsidRDefault="0071246C" w:rsidP="007D7AD0">
      <w:pPr>
        <w:pStyle w:val="Titre1"/>
      </w:pPr>
      <w:bookmarkStart w:id="12" w:name="_Toc96696865"/>
      <w:r w:rsidRPr="00345D9D">
        <w:t>Rangements / stockage</w:t>
      </w:r>
      <w:bookmarkEnd w:id="12"/>
    </w:p>
    <w:p w14:paraId="285A4015" w14:textId="7279E2D3" w:rsidR="00345D9D" w:rsidRPr="00345D9D" w:rsidRDefault="00345D9D" w:rsidP="00345D9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13.1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E</w:t>
      </w:r>
      <w:r w:rsidRPr="00345D9D">
        <w:rPr>
          <w:sz w:val="22"/>
          <w:szCs w:val="22"/>
        </w:rPr>
        <w:t>ntreposage des panneaux</w:t>
      </w:r>
      <w:r w:rsidRPr="00345D9D">
        <w:rPr>
          <w:sz w:val="22"/>
          <w:szCs w:val="22"/>
        </w:rPr>
        <w:tab/>
      </w:r>
      <w:hyperlink r:id="rId84" w:history="1">
        <w:r w:rsidRPr="006977F9">
          <w:rPr>
            <w:rStyle w:val="Lienhypertexte"/>
            <w:sz w:val="22"/>
            <w:szCs w:val="22"/>
          </w:rPr>
          <w:t>67025.f</w:t>
        </w:r>
      </w:hyperlink>
    </w:p>
    <w:p w14:paraId="5BE22F7D" w14:textId="12E837F7" w:rsidR="00345D9D" w:rsidRPr="00345D9D" w:rsidRDefault="00345D9D" w:rsidP="00345D9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13.2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T</w:t>
      </w:r>
      <w:r w:rsidRPr="00345D9D">
        <w:rPr>
          <w:sz w:val="22"/>
          <w:szCs w:val="22"/>
        </w:rPr>
        <w:t>ransport de panneaux</w:t>
      </w:r>
      <w:r w:rsidRPr="00345D9D">
        <w:rPr>
          <w:sz w:val="22"/>
          <w:szCs w:val="22"/>
        </w:rPr>
        <w:tab/>
      </w:r>
      <w:hyperlink r:id="rId85" w:history="1">
        <w:r w:rsidRPr="006977F9">
          <w:rPr>
            <w:rStyle w:val="Lienhypertexte"/>
            <w:sz w:val="22"/>
            <w:szCs w:val="22"/>
          </w:rPr>
          <w:t>67026.f</w:t>
        </w:r>
      </w:hyperlink>
    </w:p>
    <w:p w14:paraId="44D57D7E" w14:textId="75968CA5" w:rsidR="00C60C70" w:rsidRDefault="00345D9D" w:rsidP="00345D9D">
      <w:pPr>
        <w:tabs>
          <w:tab w:val="left" w:pos="851"/>
          <w:tab w:val="left" w:pos="7938"/>
        </w:tabs>
        <w:rPr>
          <w:sz w:val="22"/>
          <w:szCs w:val="22"/>
        </w:rPr>
      </w:pPr>
      <w:r w:rsidRPr="00345D9D">
        <w:rPr>
          <w:sz w:val="22"/>
          <w:szCs w:val="22"/>
        </w:rPr>
        <w:t>13.3</w:t>
      </w:r>
      <w:r w:rsidRPr="00345D9D">
        <w:rPr>
          <w:sz w:val="22"/>
          <w:szCs w:val="22"/>
        </w:rPr>
        <w:tab/>
      </w:r>
      <w:r w:rsidR="00066767">
        <w:rPr>
          <w:sz w:val="22"/>
          <w:szCs w:val="22"/>
        </w:rPr>
        <w:t>E</w:t>
      </w:r>
      <w:r w:rsidRPr="00345D9D">
        <w:rPr>
          <w:sz w:val="22"/>
          <w:szCs w:val="22"/>
        </w:rPr>
        <w:t>léments de constructions (fabrication, déplacement et stockage)</w:t>
      </w:r>
      <w:r w:rsidR="00597948">
        <w:rPr>
          <w:sz w:val="22"/>
          <w:szCs w:val="22"/>
        </w:rPr>
        <w:tab/>
      </w:r>
      <w:hyperlink r:id="rId86" w:anchor="sch-from-search" w:history="1">
        <w:r w:rsidR="00597948" w:rsidRPr="00597948">
          <w:rPr>
            <w:rStyle w:val="Lienhypertexte"/>
            <w:sz w:val="22"/>
            <w:szCs w:val="22"/>
          </w:rPr>
          <w:t>67095.f</w:t>
        </w:r>
      </w:hyperlink>
    </w:p>
    <w:p w14:paraId="40F91BB1" w14:textId="6819E790" w:rsidR="00345D9D" w:rsidRPr="00345D9D" w:rsidRDefault="00345D9D" w:rsidP="00345D9D">
      <w:pPr>
        <w:tabs>
          <w:tab w:val="left" w:pos="85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45D9D">
        <w:rPr>
          <w:sz w:val="22"/>
          <w:szCs w:val="22"/>
        </w:rPr>
        <w:tab/>
      </w:r>
    </w:p>
    <w:p w14:paraId="7538969B" w14:textId="456467A4" w:rsidR="0071246C" w:rsidRPr="006F4191" w:rsidRDefault="00B3393B" w:rsidP="007D7AD0">
      <w:pPr>
        <w:pStyle w:val="Titre1"/>
      </w:pPr>
      <w:bookmarkStart w:id="13" w:name="_Toc96696866"/>
      <w:r w:rsidRPr="006F4191">
        <w:t>Règles de sécurité</w:t>
      </w:r>
      <w:bookmarkEnd w:id="13"/>
    </w:p>
    <w:p w14:paraId="2CAED201" w14:textId="130FA23F" w:rsidR="00B3393B" w:rsidRDefault="00B3393B" w:rsidP="00DE3093">
      <w:pPr>
        <w:tabs>
          <w:tab w:val="left" w:pos="851"/>
          <w:tab w:val="left" w:pos="7938"/>
        </w:tabs>
        <w:rPr>
          <w:rStyle w:val="Lienhypertexte"/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14.1</w:t>
      </w:r>
      <w:r>
        <w:rPr>
          <w:sz w:val="22"/>
          <w:szCs w:val="22"/>
        </w:rPr>
        <w:tab/>
        <w:t>Règles de sécurité et de comportement spécifiques à l’entreprise</w:t>
      </w:r>
      <w:r w:rsidR="00C60C70">
        <w:rPr>
          <w:sz w:val="22"/>
          <w:szCs w:val="22"/>
        </w:rPr>
        <w:tab/>
      </w:r>
      <w:hyperlink r:id="rId87" w:history="1">
        <w:r w:rsidR="00225EC0" w:rsidRPr="00225EC0">
          <w:rPr>
            <w:rStyle w:val="Lienhypertexte"/>
            <w:b/>
            <w:bCs/>
            <w:color w:val="auto"/>
            <w:sz w:val="22"/>
            <w:szCs w:val="22"/>
          </w:rPr>
          <w:t>R</w:t>
        </w:r>
        <w:r w:rsidR="00C60C70" w:rsidRPr="00225EC0">
          <w:rPr>
            <w:rStyle w:val="Lienhypertexte"/>
            <w:b/>
            <w:bCs/>
            <w:color w:val="auto"/>
            <w:sz w:val="22"/>
            <w:szCs w:val="22"/>
          </w:rPr>
          <w:t>è</w:t>
        </w:r>
        <w:r w:rsidR="00C60C70" w:rsidRPr="00225EC0">
          <w:rPr>
            <w:rStyle w:val="Lienhypertexte"/>
            <w:b/>
            <w:bCs/>
            <w:color w:val="auto"/>
            <w:sz w:val="22"/>
            <w:szCs w:val="22"/>
          </w:rPr>
          <w:t>g</w:t>
        </w:r>
        <w:r w:rsidR="00C60C70" w:rsidRPr="00225EC0">
          <w:rPr>
            <w:rStyle w:val="Lienhypertexte"/>
            <w:b/>
            <w:bCs/>
            <w:color w:val="auto"/>
            <w:sz w:val="22"/>
            <w:szCs w:val="22"/>
          </w:rPr>
          <w:t>les</w:t>
        </w:r>
      </w:hyperlink>
    </w:p>
    <w:p w14:paraId="59D01943" w14:textId="77777777" w:rsidR="00DE3093" w:rsidRPr="003D3FFD" w:rsidRDefault="00DE3093" w:rsidP="00DE3093">
      <w:pPr>
        <w:tabs>
          <w:tab w:val="left" w:pos="851"/>
          <w:tab w:val="left" w:pos="7938"/>
        </w:tabs>
        <w:rPr>
          <w:sz w:val="22"/>
          <w:szCs w:val="22"/>
        </w:rPr>
      </w:pPr>
    </w:p>
    <w:p w14:paraId="0E290F46" w14:textId="40D213E5" w:rsidR="0071246C" w:rsidRDefault="00B467F9" w:rsidP="007D7AD0">
      <w:pPr>
        <w:pStyle w:val="Titre1"/>
      </w:pPr>
      <w:bookmarkStart w:id="14" w:name="_Toc96696867"/>
      <w:r w:rsidRPr="00345D9D">
        <w:t>T</w:t>
      </w:r>
      <w:r w:rsidR="0071246C" w:rsidRPr="00345D9D">
        <w:t>ransport</w:t>
      </w:r>
      <w:bookmarkEnd w:id="14"/>
    </w:p>
    <w:p w14:paraId="1E798F8E" w14:textId="38A15436" w:rsidR="00B467F9" w:rsidRDefault="00B467F9" w:rsidP="00B467F9">
      <w:pPr>
        <w:tabs>
          <w:tab w:val="left" w:pos="851"/>
          <w:tab w:val="left" w:pos="7938"/>
        </w:tabs>
        <w:rPr>
          <w:rStyle w:val="Lienhypertexte"/>
          <w:sz w:val="22"/>
          <w:szCs w:val="22"/>
        </w:rPr>
      </w:pPr>
      <w:r>
        <w:rPr>
          <w:sz w:val="22"/>
          <w:szCs w:val="22"/>
        </w:rPr>
        <w:t>1</w:t>
      </w:r>
      <w:r w:rsidR="00C60C70">
        <w:rPr>
          <w:sz w:val="22"/>
          <w:szCs w:val="22"/>
        </w:rPr>
        <w:t>5</w:t>
      </w:r>
      <w:r>
        <w:rPr>
          <w:sz w:val="22"/>
          <w:szCs w:val="22"/>
        </w:rPr>
        <w:t xml:space="preserve">.1 </w:t>
      </w:r>
      <w:r>
        <w:rPr>
          <w:sz w:val="22"/>
          <w:szCs w:val="22"/>
        </w:rPr>
        <w:tab/>
      </w:r>
      <w:r w:rsidR="00066767">
        <w:rPr>
          <w:sz w:val="22"/>
          <w:szCs w:val="22"/>
        </w:rPr>
        <w:t>C</w:t>
      </w:r>
      <w:r>
        <w:rPr>
          <w:sz w:val="22"/>
          <w:szCs w:val="22"/>
        </w:rPr>
        <w:t>hargement manuel de véhicules</w:t>
      </w:r>
      <w:r>
        <w:rPr>
          <w:sz w:val="22"/>
          <w:szCs w:val="22"/>
        </w:rPr>
        <w:tab/>
      </w:r>
      <w:hyperlink r:id="rId88" w:history="1">
        <w:r w:rsidRPr="006977F9">
          <w:rPr>
            <w:rStyle w:val="Lienhypertexte"/>
            <w:sz w:val="22"/>
            <w:szCs w:val="22"/>
          </w:rPr>
          <w:t>67093.f</w:t>
        </w:r>
      </w:hyperlink>
    </w:p>
    <w:p w14:paraId="20286918" w14:textId="77777777" w:rsidR="00DE3093" w:rsidRDefault="00DE3093" w:rsidP="00B467F9">
      <w:pPr>
        <w:tabs>
          <w:tab w:val="left" w:pos="851"/>
          <w:tab w:val="left" w:pos="7938"/>
        </w:tabs>
        <w:rPr>
          <w:rStyle w:val="Lienhypertexte"/>
          <w:sz w:val="22"/>
          <w:szCs w:val="22"/>
        </w:rPr>
      </w:pPr>
    </w:p>
    <w:p w14:paraId="5DF5BDA0" w14:textId="353A7FE9" w:rsidR="00A255E8" w:rsidRDefault="00A255E8" w:rsidP="007D7AD0">
      <w:pPr>
        <w:pStyle w:val="Titre1"/>
      </w:pPr>
      <w:bookmarkStart w:id="15" w:name="_Toc96696868"/>
      <w:r w:rsidRPr="00A255E8">
        <w:t>Urgence</w:t>
      </w:r>
      <w:bookmarkEnd w:id="15"/>
    </w:p>
    <w:p w14:paraId="78DB249A" w14:textId="50377EE1" w:rsidR="00B046B1" w:rsidRPr="001871CA" w:rsidRDefault="00A255E8" w:rsidP="006A531C">
      <w:pPr>
        <w:tabs>
          <w:tab w:val="left" w:pos="851"/>
          <w:tab w:val="left" w:pos="7938"/>
        </w:tabs>
      </w:pPr>
      <w:r>
        <w:t>1</w:t>
      </w:r>
      <w:r w:rsidR="00C60C70">
        <w:t>6</w:t>
      </w:r>
      <w:r>
        <w:t>.1</w:t>
      </w:r>
      <w:r>
        <w:tab/>
      </w:r>
      <w:r w:rsidRPr="00A255E8">
        <w:rPr>
          <w:sz w:val="22"/>
          <w:szCs w:val="22"/>
        </w:rPr>
        <w:t>Carte d’appel d’urgence</w:t>
      </w:r>
      <w:r>
        <w:tab/>
      </w:r>
      <w:hyperlink r:id="rId89" w:history="1">
        <w:r w:rsidRPr="00A255E8">
          <w:rPr>
            <w:rStyle w:val="Lienhypertexte"/>
            <w:sz w:val="22"/>
            <w:szCs w:val="22"/>
          </w:rPr>
          <w:t>88217/</w:t>
        </w:r>
        <w:proofErr w:type="gramStart"/>
        <w:r w:rsidRPr="00A255E8">
          <w:rPr>
            <w:rStyle w:val="Lienhypertexte"/>
            <w:sz w:val="22"/>
            <w:szCs w:val="22"/>
          </w:rPr>
          <w:t>1.f</w:t>
        </w:r>
        <w:proofErr w:type="gramEnd"/>
      </w:hyperlink>
    </w:p>
    <w:sectPr w:rsidR="00B046B1" w:rsidRPr="001871CA">
      <w:headerReference w:type="default" r:id="rId90"/>
      <w:footerReference w:type="default" r:id="rId9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2FC9" w14:textId="77777777" w:rsidR="009C1B7A" w:rsidRDefault="009C1B7A" w:rsidP="00C212DB">
      <w:pPr>
        <w:spacing w:after="0" w:line="240" w:lineRule="auto"/>
      </w:pPr>
      <w:r>
        <w:separator/>
      </w:r>
    </w:p>
  </w:endnote>
  <w:endnote w:type="continuationSeparator" w:id="0">
    <w:p w14:paraId="0BA4C687" w14:textId="77777777" w:rsidR="009C1B7A" w:rsidRDefault="009C1B7A" w:rsidP="00C2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132399"/>
      <w:docPartObj>
        <w:docPartGallery w:val="Page Numbers (Bottom of Page)"/>
        <w:docPartUnique/>
      </w:docPartObj>
    </w:sdtPr>
    <w:sdtEndPr/>
    <w:sdtContent>
      <w:p w14:paraId="6618DFDB" w14:textId="29E8E919" w:rsidR="00F12413" w:rsidRDefault="00F1241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6225F70" w14:textId="5CBD52A8" w:rsidR="00C212DB" w:rsidRDefault="00C212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4B1F" w14:textId="77777777" w:rsidR="009C1B7A" w:rsidRDefault="009C1B7A" w:rsidP="00C212DB">
      <w:pPr>
        <w:spacing w:after="0" w:line="240" w:lineRule="auto"/>
      </w:pPr>
      <w:r>
        <w:separator/>
      </w:r>
    </w:p>
  </w:footnote>
  <w:footnote w:type="continuationSeparator" w:id="0">
    <w:p w14:paraId="20ED4A1C" w14:textId="77777777" w:rsidR="009C1B7A" w:rsidRDefault="009C1B7A" w:rsidP="00C2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9BA" w14:textId="3D391B12" w:rsidR="00C212DB" w:rsidRDefault="00C212DB">
    <w:pPr>
      <w:pStyle w:val="En-tte"/>
    </w:pPr>
    <w:r>
      <w:rPr>
        <w:noProof/>
      </w:rPr>
      <w:drawing>
        <wp:inline distT="0" distB="0" distL="0" distR="0" wp14:anchorId="114E6103" wp14:editId="20C3F309">
          <wp:extent cx="5760720" cy="3835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07E08" w14:textId="77777777" w:rsidR="00C212DB" w:rsidRDefault="00C212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F9"/>
    <w:multiLevelType w:val="hybridMultilevel"/>
    <w:tmpl w:val="27A8A2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0E1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DB614F"/>
    <w:multiLevelType w:val="hybridMultilevel"/>
    <w:tmpl w:val="070821AC"/>
    <w:lvl w:ilvl="0" w:tplc="0ED2D328">
      <w:start w:val="1"/>
      <w:numFmt w:val="decimal"/>
      <w:lvlText w:val="%1."/>
      <w:lvlJc w:val="left"/>
      <w:pPr>
        <w:ind w:left="3621" w:hanging="360"/>
      </w:pPr>
    </w:lvl>
    <w:lvl w:ilvl="1" w:tplc="100C0019" w:tentative="1">
      <w:start w:val="1"/>
      <w:numFmt w:val="lowerLetter"/>
      <w:lvlText w:val="%2."/>
      <w:lvlJc w:val="left"/>
      <w:pPr>
        <w:ind w:left="4341" w:hanging="360"/>
      </w:pPr>
    </w:lvl>
    <w:lvl w:ilvl="2" w:tplc="100C001B" w:tentative="1">
      <w:start w:val="1"/>
      <w:numFmt w:val="lowerRoman"/>
      <w:lvlText w:val="%3."/>
      <w:lvlJc w:val="right"/>
      <w:pPr>
        <w:ind w:left="5061" w:hanging="180"/>
      </w:pPr>
    </w:lvl>
    <w:lvl w:ilvl="3" w:tplc="100C000F" w:tentative="1">
      <w:start w:val="1"/>
      <w:numFmt w:val="decimal"/>
      <w:lvlText w:val="%4."/>
      <w:lvlJc w:val="left"/>
      <w:pPr>
        <w:ind w:left="5781" w:hanging="360"/>
      </w:pPr>
    </w:lvl>
    <w:lvl w:ilvl="4" w:tplc="100C0019" w:tentative="1">
      <w:start w:val="1"/>
      <w:numFmt w:val="lowerLetter"/>
      <w:lvlText w:val="%5."/>
      <w:lvlJc w:val="left"/>
      <w:pPr>
        <w:ind w:left="6501" w:hanging="360"/>
      </w:pPr>
    </w:lvl>
    <w:lvl w:ilvl="5" w:tplc="100C001B" w:tentative="1">
      <w:start w:val="1"/>
      <w:numFmt w:val="lowerRoman"/>
      <w:lvlText w:val="%6."/>
      <w:lvlJc w:val="right"/>
      <w:pPr>
        <w:ind w:left="7221" w:hanging="180"/>
      </w:pPr>
    </w:lvl>
    <w:lvl w:ilvl="6" w:tplc="100C000F" w:tentative="1">
      <w:start w:val="1"/>
      <w:numFmt w:val="decimal"/>
      <w:lvlText w:val="%7."/>
      <w:lvlJc w:val="left"/>
      <w:pPr>
        <w:ind w:left="7941" w:hanging="360"/>
      </w:pPr>
    </w:lvl>
    <w:lvl w:ilvl="7" w:tplc="100C0019" w:tentative="1">
      <w:start w:val="1"/>
      <w:numFmt w:val="lowerLetter"/>
      <w:lvlText w:val="%8."/>
      <w:lvlJc w:val="left"/>
      <w:pPr>
        <w:ind w:left="8661" w:hanging="360"/>
      </w:pPr>
    </w:lvl>
    <w:lvl w:ilvl="8" w:tplc="100C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A7"/>
    <w:rsid w:val="00066767"/>
    <w:rsid w:val="000D406D"/>
    <w:rsid w:val="000E17B0"/>
    <w:rsid w:val="001449EB"/>
    <w:rsid w:val="001871CA"/>
    <w:rsid w:val="001B0101"/>
    <w:rsid w:val="001C10F9"/>
    <w:rsid w:val="00216988"/>
    <w:rsid w:val="00225EC0"/>
    <w:rsid w:val="0024106F"/>
    <w:rsid w:val="00292616"/>
    <w:rsid w:val="00294740"/>
    <w:rsid w:val="002B381D"/>
    <w:rsid w:val="00345D9D"/>
    <w:rsid w:val="00354B01"/>
    <w:rsid w:val="0036244B"/>
    <w:rsid w:val="00387EF5"/>
    <w:rsid w:val="003932AD"/>
    <w:rsid w:val="003B7E7B"/>
    <w:rsid w:val="003C57A1"/>
    <w:rsid w:val="003D333F"/>
    <w:rsid w:val="003D3FFD"/>
    <w:rsid w:val="003D5095"/>
    <w:rsid w:val="003F614D"/>
    <w:rsid w:val="00414ECB"/>
    <w:rsid w:val="004475E1"/>
    <w:rsid w:val="00466810"/>
    <w:rsid w:val="0047034F"/>
    <w:rsid w:val="00495775"/>
    <w:rsid w:val="004A1651"/>
    <w:rsid w:val="004F450C"/>
    <w:rsid w:val="005069D3"/>
    <w:rsid w:val="0051172C"/>
    <w:rsid w:val="0051179D"/>
    <w:rsid w:val="00543630"/>
    <w:rsid w:val="00546368"/>
    <w:rsid w:val="0058797D"/>
    <w:rsid w:val="00597948"/>
    <w:rsid w:val="005A0877"/>
    <w:rsid w:val="005D3ACF"/>
    <w:rsid w:val="0062326C"/>
    <w:rsid w:val="00633B53"/>
    <w:rsid w:val="00641D51"/>
    <w:rsid w:val="0066565F"/>
    <w:rsid w:val="00677BAC"/>
    <w:rsid w:val="00693F02"/>
    <w:rsid w:val="006977F9"/>
    <w:rsid w:val="006A531C"/>
    <w:rsid w:val="006B263D"/>
    <w:rsid w:val="006B4E23"/>
    <w:rsid w:val="006E5EE7"/>
    <w:rsid w:val="006F4191"/>
    <w:rsid w:val="0071246C"/>
    <w:rsid w:val="00724A13"/>
    <w:rsid w:val="00772028"/>
    <w:rsid w:val="00777A01"/>
    <w:rsid w:val="007D7AD0"/>
    <w:rsid w:val="0083247B"/>
    <w:rsid w:val="00851827"/>
    <w:rsid w:val="00876F68"/>
    <w:rsid w:val="008A6AE7"/>
    <w:rsid w:val="00922438"/>
    <w:rsid w:val="00922CD0"/>
    <w:rsid w:val="00963CC1"/>
    <w:rsid w:val="00971FA7"/>
    <w:rsid w:val="00977B00"/>
    <w:rsid w:val="009B7C03"/>
    <w:rsid w:val="009C1B7A"/>
    <w:rsid w:val="009F38FA"/>
    <w:rsid w:val="00A255E8"/>
    <w:rsid w:val="00A76BBC"/>
    <w:rsid w:val="00A92255"/>
    <w:rsid w:val="00AD0DB4"/>
    <w:rsid w:val="00AF1C9E"/>
    <w:rsid w:val="00B046B1"/>
    <w:rsid w:val="00B26BC8"/>
    <w:rsid w:val="00B3393B"/>
    <w:rsid w:val="00B467F9"/>
    <w:rsid w:val="00B47193"/>
    <w:rsid w:val="00B6498D"/>
    <w:rsid w:val="00B9316A"/>
    <w:rsid w:val="00B942A8"/>
    <w:rsid w:val="00BD2AD2"/>
    <w:rsid w:val="00C212DB"/>
    <w:rsid w:val="00C35181"/>
    <w:rsid w:val="00C37C3C"/>
    <w:rsid w:val="00C60C70"/>
    <w:rsid w:val="00C802A1"/>
    <w:rsid w:val="00C84C22"/>
    <w:rsid w:val="00CD37C4"/>
    <w:rsid w:val="00CF3B66"/>
    <w:rsid w:val="00D32383"/>
    <w:rsid w:val="00D61D63"/>
    <w:rsid w:val="00DB0F7E"/>
    <w:rsid w:val="00DE3093"/>
    <w:rsid w:val="00EB6463"/>
    <w:rsid w:val="00EE6410"/>
    <w:rsid w:val="00F03EED"/>
    <w:rsid w:val="00F12413"/>
    <w:rsid w:val="00F41119"/>
    <w:rsid w:val="00F71B3D"/>
    <w:rsid w:val="00F933FE"/>
    <w:rsid w:val="00FF0658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7D13E"/>
  <w15:chartTrackingRefBased/>
  <w15:docId w15:val="{39F47D1D-37BE-4382-A442-823F894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D7AD0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bCs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2DB"/>
  </w:style>
  <w:style w:type="paragraph" w:styleId="Pieddepage">
    <w:name w:val="footer"/>
    <w:basedOn w:val="Normal"/>
    <w:link w:val="PieddepageCar"/>
    <w:uiPriority w:val="99"/>
    <w:unhideWhenUsed/>
    <w:rsid w:val="00C2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2DB"/>
  </w:style>
  <w:style w:type="character" w:customStyle="1" w:styleId="Titre1Car">
    <w:name w:val="Titre 1 Car"/>
    <w:basedOn w:val="Policepardfaut"/>
    <w:link w:val="Titre1"/>
    <w:uiPriority w:val="9"/>
    <w:rsid w:val="007D7AD0"/>
    <w:rPr>
      <w:rFonts w:eastAsiaTheme="majorEastAsia" w:cstheme="majorBidi"/>
      <w:b/>
      <w:bCs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14ECB"/>
    <w:p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F12413"/>
    <w:pPr>
      <w:tabs>
        <w:tab w:val="left" w:pos="480"/>
        <w:tab w:val="right" w:leader="dot" w:pos="9062"/>
      </w:tabs>
      <w:spacing w:before="360" w:after="0"/>
      <w:jc w:val="center"/>
    </w:pPr>
    <w:rPr>
      <w:rFonts w:asciiTheme="majorHAnsi" w:hAnsiTheme="majorHAnsi" w:cstheme="majorHAnsi"/>
      <w:b/>
      <w:bCs/>
      <w:caps/>
      <w:noProof/>
    </w:rPr>
  </w:style>
  <w:style w:type="character" w:styleId="Lienhypertexte">
    <w:name w:val="Hyperlink"/>
    <w:basedOn w:val="Policepardfaut"/>
    <w:uiPriority w:val="99"/>
    <w:unhideWhenUsed/>
    <w:rsid w:val="00414ECB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932AD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3932AD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3932AD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932AD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932AD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932AD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932AD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932AD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B646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76F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76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va.ch/66113.f" TargetMode="External"/><Relationship Id="rId18" Type="http://schemas.openxmlformats.org/officeDocument/2006/relationships/hyperlink" Target="http://www.suva.ch/66109.f" TargetMode="External"/><Relationship Id="rId26" Type="http://schemas.openxmlformats.org/officeDocument/2006/relationships/hyperlink" Target="http://www.suva.ch/44066.f" TargetMode="External"/><Relationship Id="rId39" Type="http://schemas.openxmlformats.org/officeDocument/2006/relationships/hyperlink" Target="http://www.suva.ch/67033.f" TargetMode="External"/><Relationship Id="rId21" Type="http://schemas.openxmlformats.org/officeDocument/2006/relationships/hyperlink" Target="https://www.suva.ch/88217.f" TargetMode="External"/><Relationship Id="rId34" Type="http://schemas.openxmlformats.org/officeDocument/2006/relationships/hyperlink" Target="http://www.suva.ch/44077.f" TargetMode="External"/><Relationship Id="rId42" Type="http://schemas.openxmlformats.org/officeDocument/2006/relationships/hyperlink" Target="http://www.suva.ch/67125.f" TargetMode="External"/><Relationship Id="rId47" Type="http://schemas.openxmlformats.org/officeDocument/2006/relationships/hyperlink" Target="https://www.infri.ch/wp-content/uploads/2019/02/directive-sur-la-protection-de-l-integrite-personnelle.pdf" TargetMode="External"/><Relationship Id="rId50" Type="http://schemas.openxmlformats.org/officeDocument/2006/relationships/hyperlink" Target="http://www.suva.ch/66113.f" TargetMode="External"/><Relationship Id="rId55" Type="http://schemas.openxmlformats.org/officeDocument/2006/relationships/hyperlink" Target="http://www.suva.ch/67021.f" TargetMode="External"/><Relationship Id="rId63" Type="http://schemas.openxmlformats.org/officeDocument/2006/relationships/hyperlink" Target="http://www.suva.ch/67072.f" TargetMode="External"/><Relationship Id="rId68" Type="http://schemas.openxmlformats.org/officeDocument/2006/relationships/hyperlink" Target="http://www.suva.ch/67171.f" TargetMode="External"/><Relationship Id="rId76" Type="http://schemas.openxmlformats.org/officeDocument/2006/relationships/hyperlink" Target="http://www.suva.ch/67101.f" TargetMode="External"/><Relationship Id="rId84" Type="http://schemas.openxmlformats.org/officeDocument/2006/relationships/hyperlink" Target="http://www.suva.ch/67025.f" TargetMode="External"/><Relationship Id="rId89" Type="http://schemas.openxmlformats.org/officeDocument/2006/relationships/hyperlink" Target="https://www.suva.ch/88217/1.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uva.ch/67004.f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uva.ch/67063.f" TargetMode="External"/><Relationship Id="rId29" Type="http://schemas.openxmlformats.org/officeDocument/2006/relationships/hyperlink" Target="http://www.suva.ch/67035.f" TargetMode="External"/><Relationship Id="rId11" Type="http://schemas.openxmlformats.org/officeDocument/2006/relationships/hyperlink" Target="http://www.suva.ch/66087.f" TargetMode="External"/><Relationship Id="rId24" Type="http://schemas.openxmlformats.org/officeDocument/2006/relationships/hyperlink" Target="http://www.suva.ch/67028.f" TargetMode="External"/><Relationship Id="rId32" Type="http://schemas.openxmlformats.org/officeDocument/2006/relationships/hyperlink" Target="http://www.suva.ch/67064-1f" TargetMode="External"/><Relationship Id="rId37" Type="http://schemas.openxmlformats.org/officeDocument/2006/relationships/hyperlink" Target="http://www.suva.ch/67015.f" TargetMode="External"/><Relationship Id="rId40" Type="http://schemas.openxmlformats.org/officeDocument/2006/relationships/hyperlink" Target="http://www.suva.ch/67047.f" TargetMode="External"/><Relationship Id="rId45" Type="http://schemas.openxmlformats.org/officeDocument/2006/relationships/hyperlink" Target="http://www.suva.ch/66128.f" TargetMode="External"/><Relationship Id="rId53" Type="http://schemas.openxmlformats.org/officeDocument/2006/relationships/hyperlink" Target="http://www.suva.ch/67005.f" TargetMode="External"/><Relationship Id="rId58" Type="http://schemas.openxmlformats.org/officeDocument/2006/relationships/hyperlink" Target="http://www.suva.ch/67123.f" TargetMode="External"/><Relationship Id="rId66" Type="http://schemas.openxmlformats.org/officeDocument/2006/relationships/hyperlink" Target="http://www.suva.ch/67009.f" TargetMode="External"/><Relationship Id="rId74" Type="http://schemas.openxmlformats.org/officeDocument/2006/relationships/hyperlink" Target="http://www.suva.ch/67057.f" TargetMode="External"/><Relationship Id="rId79" Type="http://schemas.openxmlformats.org/officeDocument/2006/relationships/hyperlink" Target="http://www.suva.ch/67133.f" TargetMode="External"/><Relationship Id="rId87" Type="http://schemas.openxmlformats.org/officeDocument/2006/relationships/hyperlink" Target="https://www.suva.ch/-/media/static-picturepark-assets/uncategorized/2/7/5/9/4/27594-1--sammlung_sicherheits-und-verhaltensregeln-holzverarbeitung_de_original_de_27594--d--docx.docx?rev=6d8e5281f77146ec88ef96721956c339&amp;lang=fr-CH&amp;dl=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uva.ch/67198.f" TargetMode="External"/><Relationship Id="rId82" Type="http://schemas.openxmlformats.org/officeDocument/2006/relationships/hyperlink" Target="http://www.suva.ch/67170.f" TargetMode="External"/><Relationship Id="rId90" Type="http://schemas.openxmlformats.org/officeDocument/2006/relationships/header" Target="header1.xml"/><Relationship Id="rId19" Type="http://schemas.openxmlformats.org/officeDocument/2006/relationships/hyperlink" Target="http://www.suva.ch/67023.f" TargetMode="External"/><Relationship Id="rId14" Type="http://schemas.openxmlformats.org/officeDocument/2006/relationships/hyperlink" Target="http://www.suva.ch/1903.f" TargetMode="External"/><Relationship Id="rId22" Type="http://schemas.openxmlformats.org/officeDocument/2006/relationships/hyperlink" Target="http://www.suva.ch/67008.f" TargetMode="External"/><Relationship Id="rId27" Type="http://schemas.openxmlformats.org/officeDocument/2006/relationships/hyperlink" Target="http://www.suva.ch/88815.f" TargetMode="External"/><Relationship Id="rId30" Type="http://schemas.openxmlformats.org/officeDocument/2006/relationships/hyperlink" Target="http://www.suva.ch/67135.f" TargetMode="External"/><Relationship Id="rId35" Type="http://schemas.openxmlformats.org/officeDocument/2006/relationships/hyperlink" Target="http://www.suva.ch/67150.f" TargetMode="External"/><Relationship Id="rId43" Type="http://schemas.openxmlformats.org/officeDocument/2006/relationships/hyperlink" Target="http://www.suva.ch/67141.f" TargetMode="External"/><Relationship Id="rId48" Type="http://schemas.openxmlformats.org/officeDocument/2006/relationships/hyperlink" Target="https://www.seco.admin.ch/seco/fr/home/Arbeit/Arbeitsbedingungen/gesundheitsschutz-am-arbeitsplatz/Psychosoziale-Risiken-am-Arbeitsplatz.html" TargetMode="External"/><Relationship Id="rId56" Type="http://schemas.openxmlformats.org/officeDocument/2006/relationships/hyperlink" Target="http://www.suva.ch/67022.f" TargetMode="External"/><Relationship Id="rId64" Type="http://schemas.openxmlformats.org/officeDocument/2006/relationships/hyperlink" Target="http://www.suva.ch/67001.f" TargetMode="External"/><Relationship Id="rId69" Type="http://schemas.openxmlformats.org/officeDocument/2006/relationships/hyperlink" Target="http://www.suva.ch/67044.f" TargetMode="External"/><Relationship Id="rId77" Type="http://schemas.openxmlformats.org/officeDocument/2006/relationships/hyperlink" Target="http://www.suva.ch/67113.f" TargetMode="External"/><Relationship Id="rId8" Type="http://schemas.openxmlformats.org/officeDocument/2006/relationships/hyperlink" Target="http://www.suva.ch/67000.f" TargetMode="External"/><Relationship Id="rId51" Type="http://schemas.openxmlformats.org/officeDocument/2006/relationships/hyperlink" Target="http://www.suva.ch/67009.f" TargetMode="External"/><Relationship Id="rId72" Type="http://schemas.openxmlformats.org/officeDocument/2006/relationships/hyperlink" Target="http://www.suva.ch/67007.f" TargetMode="External"/><Relationship Id="rId80" Type="http://schemas.openxmlformats.org/officeDocument/2006/relationships/hyperlink" Target="http://www.suva.ch/67167.f" TargetMode="External"/><Relationship Id="rId85" Type="http://schemas.openxmlformats.org/officeDocument/2006/relationships/hyperlink" Target="http://www.suva.ch/67026.f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suva.ch/67077.f" TargetMode="External"/><Relationship Id="rId17" Type="http://schemas.openxmlformats.org/officeDocument/2006/relationships/hyperlink" Target="http://www.suva.ch/67071.f" TargetMode="External"/><Relationship Id="rId25" Type="http://schemas.openxmlformats.org/officeDocument/2006/relationships/hyperlink" Target="http://www.suva.ch/67180.f" TargetMode="External"/><Relationship Id="rId33" Type="http://schemas.openxmlformats.org/officeDocument/2006/relationships/hyperlink" Target="http://www.suva.ch/67064-2f" TargetMode="External"/><Relationship Id="rId38" Type="http://schemas.openxmlformats.org/officeDocument/2006/relationships/hyperlink" Target="http://www.suva.ch/67016.f" TargetMode="External"/><Relationship Id="rId46" Type="http://schemas.openxmlformats.org/officeDocument/2006/relationships/hyperlink" Target="http://www.suva.ch/67010.f" TargetMode="External"/><Relationship Id="rId59" Type="http://schemas.openxmlformats.org/officeDocument/2006/relationships/hyperlink" Target="http://www.suva.ch/67158.f" TargetMode="External"/><Relationship Id="rId67" Type="http://schemas.openxmlformats.org/officeDocument/2006/relationships/hyperlink" Target="http://www.suva.ch/67121.f" TargetMode="External"/><Relationship Id="rId20" Type="http://schemas.openxmlformats.org/officeDocument/2006/relationships/hyperlink" Target="http://www.suva.ch/67019.f" TargetMode="External"/><Relationship Id="rId41" Type="http://schemas.openxmlformats.org/officeDocument/2006/relationships/hyperlink" Target="http://www.suva.ch/67048.f" TargetMode="External"/><Relationship Id="rId54" Type="http://schemas.openxmlformats.org/officeDocument/2006/relationships/hyperlink" Target="http://www.suva.ch/67017.f" TargetMode="External"/><Relationship Id="rId62" Type="http://schemas.openxmlformats.org/officeDocument/2006/relationships/hyperlink" Target="http://www.suva.ch/88180.f" TargetMode="External"/><Relationship Id="rId70" Type="http://schemas.openxmlformats.org/officeDocument/2006/relationships/hyperlink" Target="http://www.suva.ch/67002.f" TargetMode="External"/><Relationship Id="rId75" Type="http://schemas.openxmlformats.org/officeDocument/2006/relationships/hyperlink" Target="http://www.suva.ch/67058.f" TargetMode="External"/><Relationship Id="rId83" Type="http://schemas.openxmlformats.org/officeDocument/2006/relationships/hyperlink" Target="http://www.suva.ch/67054.f" TargetMode="External"/><Relationship Id="rId88" Type="http://schemas.openxmlformats.org/officeDocument/2006/relationships/hyperlink" Target="http://www.suva.ch/67093.f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uva.ch/67013.f" TargetMode="External"/><Relationship Id="rId23" Type="http://schemas.openxmlformats.org/officeDocument/2006/relationships/hyperlink" Target="http://www.suva.ch/67018.f" TargetMode="External"/><Relationship Id="rId28" Type="http://schemas.openxmlformats.org/officeDocument/2006/relationships/hyperlink" Target="http://www.suva.ch/67031.f" TargetMode="External"/><Relationship Id="rId36" Type="http://schemas.openxmlformats.org/officeDocument/2006/relationships/hyperlink" Target="https://www.suva.ch/67028.f" TargetMode="External"/><Relationship Id="rId49" Type="http://schemas.openxmlformats.org/officeDocument/2006/relationships/hyperlink" Target="http://www.suva.ch/67091.f" TargetMode="External"/><Relationship Id="rId57" Type="http://schemas.openxmlformats.org/officeDocument/2006/relationships/hyperlink" Target="http://www.suva.ch/67094.f" TargetMode="External"/><Relationship Id="rId10" Type="http://schemas.openxmlformats.org/officeDocument/2006/relationships/hyperlink" Target="http://www.suva.ch/66100.f" TargetMode="External"/><Relationship Id="rId31" Type="http://schemas.openxmlformats.org/officeDocument/2006/relationships/hyperlink" Target="http://www.suva.ch/67159.f" TargetMode="External"/><Relationship Id="rId44" Type="http://schemas.openxmlformats.org/officeDocument/2006/relationships/hyperlink" Target="http://www.suva.ch/67199.f" TargetMode="External"/><Relationship Id="rId52" Type="http://schemas.openxmlformats.org/officeDocument/2006/relationships/hyperlink" Target="http://www.suva.ch/67020.f" TargetMode="External"/><Relationship Id="rId60" Type="http://schemas.openxmlformats.org/officeDocument/2006/relationships/hyperlink" Target="http://www.suva.ch/67164.f" TargetMode="External"/><Relationship Id="rId65" Type="http://schemas.openxmlformats.org/officeDocument/2006/relationships/hyperlink" Target="http://www.suva.ch/67012.f" TargetMode="External"/><Relationship Id="rId73" Type="http://schemas.openxmlformats.org/officeDocument/2006/relationships/hyperlink" Target="http://www.suva.ch/67027.f" TargetMode="External"/><Relationship Id="rId78" Type="http://schemas.openxmlformats.org/officeDocument/2006/relationships/hyperlink" Target="http://www.suva.ch/67114.f" TargetMode="External"/><Relationship Id="rId81" Type="http://schemas.openxmlformats.org/officeDocument/2006/relationships/hyperlink" Target="http://www.suva.ch/67168.f" TargetMode="External"/><Relationship Id="rId86" Type="http://schemas.openxmlformats.org/officeDocument/2006/relationships/hyperlink" Target="https://www.suva.ch/fr-CH/materiel/liste-de-controle/elements-de-construction-en-bois-67095f2462324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va.ch/88057.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9EE9-65F6-40C4-925D-B6BA4DA0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1550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Dougoud</dc:creator>
  <cp:keywords/>
  <dc:description/>
  <cp:lastModifiedBy>Christine Piatti</cp:lastModifiedBy>
  <cp:revision>22</cp:revision>
  <cp:lastPrinted>2022-02-25T15:01:00Z</cp:lastPrinted>
  <dcterms:created xsi:type="dcterms:W3CDTF">2021-10-12T09:59:00Z</dcterms:created>
  <dcterms:modified xsi:type="dcterms:W3CDTF">2022-02-25T15:08:00Z</dcterms:modified>
</cp:coreProperties>
</file>